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B1" w:rsidRPr="009234A2" w:rsidRDefault="00567EB1" w:rsidP="009B1AA9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9234A2">
        <w:rPr>
          <w:rFonts w:ascii="Tahoma" w:hAnsi="Tahoma" w:cs="Tahoma"/>
          <w:b/>
          <w:sz w:val="28"/>
          <w:szCs w:val="28"/>
        </w:rPr>
        <w:t xml:space="preserve">Тема </w:t>
      </w:r>
      <w:r w:rsidR="00A3128E">
        <w:rPr>
          <w:rFonts w:ascii="Tahoma" w:hAnsi="Tahoma" w:cs="Tahoma"/>
          <w:b/>
          <w:sz w:val="28"/>
          <w:szCs w:val="28"/>
        </w:rPr>
        <w:t>5.</w:t>
      </w:r>
      <w:r w:rsidRPr="009234A2">
        <w:rPr>
          <w:rFonts w:ascii="Tahoma" w:hAnsi="Tahoma" w:cs="Tahoma"/>
          <w:b/>
          <w:sz w:val="28"/>
          <w:szCs w:val="28"/>
        </w:rPr>
        <w:t>1</w:t>
      </w:r>
      <w:r w:rsidR="00A3128E">
        <w:rPr>
          <w:rFonts w:ascii="Tahoma" w:hAnsi="Tahoma" w:cs="Tahoma"/>
          <w:b/>
          <w:sz w:val="28"/>
          <w:szCs w:val="28"/>
        </w:rPr>
        <w:t>.4. Русская музыка в Петровскую эпоху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7EB1" w:rsidRPr="005B6189" w:rsidRDefault="00567EB1" w:rsidP="009B1AA9">
      <w:pPr>
        <w:spacing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B6189">
        <w:rPr>
          <w:rFonts w:ascii="Courier New" w:hAnsi="Courier New" w:cs="Courier New"/>
          <w:sz w:val="28"/>
          <w:szCs w:val="28"/>
          <w:lang w:val="en-US"/>
        </w:rPr>
        <w:t>XVII</w:t>
      </w:r>
      <w:r w:rsidRPr="005B6189">
        <w:rPr>
          <w:rFonts w:ascii="Courier New" w:hAnsi="Courier New" w:cs="Courier New"/>
          <w:sz w:val="28"/>
          <w:szCs w:val="28"/>
        </w:rPr>
        <w:t xml:space="preserve"> столетие было завершающим этапом большого исторического периода; оно знаменовало собой конец русского средневековья и начало новой эпохи в истории России. Одним из важных факторов развития русской культуры </w:t>
      </w:r>
      <w:r w:rsidRPr="005B6189">
        <w:rPr>
          <w:rFonts w:ascii="Courier New" w:hAnsi="Courier New" w:cs="Courier New"/>
          <w:sz w:val="28"/>
          <w:szCs w:val="28"/>
          <w:lang w:val="en-US"/>
        </w:rPr>
        <w:t>XVII</w:t>
      </w:r>
      <w:r w:rsidRPr="005B6189">
        <w:rPr>
          <w:rFonts w:ascii="Courier New" w:hAnsi="Courier New" w:cs="Courier New"/>
          <w:sz w:val="28"/>
          <w:szCs w:val="28"/>
        </w:rPr>
        <w:t xml:space="preserve"> века были усиливающиеся связи с Западной Европой. Это способствовало проникновению в Россию новых положительных тенденций зарубежного искусства.</w:t>
      </w:r>
    </w:p>
    <w:p w:rsidR="00567EB1" w:rsidRPr="005B6189" w:rsidRDefault="00567EB1" w:rsidP="009B1AA9">
      <w:pPr>
        <w:spacing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B6189">
        <w:rPr>
          <w:rFonts w:ascii="Courier New" w:hAnsi="Courier New" w:cs="Courier New"/>
          <w:sz w:val="28"/>
          <w:szCs w:val="28"/>
        </w:rPr>
        <w:t xml:space="preserve">Одновременно с утверждением партесного стиля в области русского богослужебного пения во второй половине </w:t>
      </w:r>
      <w:r w:rsidRPr="005B6189">
        <w:rPr>
          <w:rFonts w:ascii="Courier New" w:hAnsi="Courier New" w:cs="Courier New"/>
          <w:sz w:val="28"/>
          <w:szCs w:val="28"/>
          <w:lang w:val="en-US"/>
        </w:rPr>
        <w:t>XVII</w:t>
      </w:r>
      <w:r w:rsidRPr="005B6189">
        <w:rPr>
          <w:rFonts w:ascii="Courier New" w:hAnsi="Courier New" w:cs="Courier New"/>
          <w:sz w:val="28"/>
          <w:szCs w:val="28"/>
        </w:rPr>
        <w:t xml:space="preserve"> века возникает жанр бытовой многоголосной песни, рассчитанный на исполнение в домашнем кругу в часы досуга. Песни этого рода, известные под названием кантов, сохранились в рукописных сборниках. Содержание кантов этого времени ограничивалось религиозной тематикой (уже позже, в следующем столетии, создаются канты и чисто светского содержания – торжественно-панегирические, лирические, шуточно-сатирические), но мотивы и образы, заимствованные из христианского вероучения, получали в канте свободное поэтическое преломление и часто служили только поводом для выражения лирического чувства. По форме кант представлял собой строфическую песню с симметрично построенной музыкальной строфой типа периода. Как правило, канты были трехголосными с параллельным движением двух верхних голосов в терцию и гармоническим басом. Непрерывное движение всех трех голосов только изредка нарушалось короткими имитационными эпизодами. </w:t>
      </w:r>
    </w:p>
    <w:p w:rsidR="00567EB1" w:rsidRPr="005B6189" w:rsidRDefault="00567EB1" w:rsidP="009B1AA9">
      <w:pPr>
        <w:spacing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B6189">
        <w:rPr>
          <w:rFonts w:ascii="Courier New" w:hAnsi="Courier New" w:cs="Courier New"/>
          <w:sz w:val="28"/>
          <w:szCs w:val="28"/>
          <w:lang w:val="en-US"/>
        </w:rPr>
        <w:t>XVII</w:t>
      </w:r>
      <w:r w:rsidRPr="005B6189">
        <w:rPr>
          <w:rFonts w:ascii="Courier New" w:hAnsi="Courier New" w:cs="Courier New"/>
          <w:sz w:val="28"/>
          <w:szCs w:val="28"/>
        </w:rPr>
        <w:t xml:space="preserve"> век был началом проникновения в Россию новых европейских форм инструментального музицирования. Старая отрицательная позиция православной церкви по отношению к музыкальным инструментам как «бесовским сосудам», встречает осуждение даже у лиц духовного звания, более свободно мыслящих.</w:t>
      </w:r>
    </w:p>
    <w:p w:rsidR="00567EB1" w:rsidRPr="005B6189" w:rsidRDefault="00567EB1" w:rsidP="009B1AA9">
      <w:pPr>
        <w:spacing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B6189">
        <w:rPr>
          <w:rFonts w:ascii="Courier New" w:hAnsi="Courier New" w:cs="Courier New"/>
          <w:sz w:val="28"/>
          <w:szCs w:val="28"/>
        </w:rPr>
        <w:t xml:space="preserve">Знаменательным событием русской культурной жизни было создание первого придворного театра. В 1672 году состоялось первое представление пьесы Иоанна Грегори «Артаксерксово действо, или комедия Эсфири». В последующее время были поставлены и другие пьесы преимущественно на библейские сюжеты. Одним из существенных компонентов спектакля являлась музыка. Постановки московского придворного театра сопровождались ансамблем струнных, духовых и ударных инструментов. Кроме того, во время спектаклей играл орган. В пьесах участвовал и хор. По своему образному поэтическому </w:t>
      </w:r>
      <w:r w:rsidRPr="005B6189">
        <w:rPr>
          <w:rFonts w:ascii="Courier New" w:hAnsi="Courier New" w:cs="Courier New"/>
          <w:sz w:val="28"/>
          <w:szCs w:val="28"/>
        </w:rPr>
        <w:lastRenderedPageBreak/>
        <w:t>строю песенные эпизоды родственны библейским псалмам, а иногда содержат и прямые заимствования из Псалмов Давида.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 историю мировой культуры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 вошел как эпоха больших идейных и общественно-исторических сдвигов. В новый период вступает и русская культура, пережившая на рубеже столетий знаменательный перелом. После долгого времени насильственной культурной изоляции, обусловленной трехвековым монгольским завоеванием, русское искусство вступает на путь общеевропейского развития.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3128E">
        <w:rPr>
          <w:rFonts w:ascii="Tahoma" w:hAnsi="Tahoma" w:cs="Tahoma"/>
          <w:b/>
          <w:i/>
          <w:sz w:val="28"/>
          <w:szCs w:val="28"/>
        </w:rPr>
        <w:t>Петровская эпоха</w:t>
      </w:r>
      <w:r w:rsidRPr="00D77FD1">
        <w:rPr>
          <w:rFonts w:ascii="Tahoma" w:hAnsi="Tahoma" w:cs="Tahoma"/>
          <w:sz w:val="28"/>
          <w:szCs w:val="28"/>
        </w:rPr>
        <w:t xml:space="preserve"> положила начало развитию светской музыки нового типа. Творчество этого времени пока еще очень незначительно: оно ограничивается в основном простейшими жанрами прикладной музыки – военной, застольной, танцевальной. Но общественные функции музыки уже существенно изменились. Из праздного развлечения, «греховной забавы» она превратилась в необходимое условие полноценного европейского воспитания и сделалась неотъемлемой частью нового уклада жизни.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Большую роль в начале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приобрели новые жанры </w:t>
      </w:r>
      <w:r w:rsidRPr="00A3128E">
        <w:rPr>
          <w:rFonts w:ascii="Tahoma" w:hAnsi="Tahoma" w:cs="Tahoma"/>
          <w:b/>
          <w:i/>
          <w:sz w:val="28"/>
          <w:szCs w:val="28"/>
        </w:rPr>
        <w:t>военной музыки</w:t>
      </w:r>
      <w:r w:rsidRPr="00D77FD1">
        <w:rPr>
          <w:rFonts w:ascii="Tahoma" w:hAnsi="Tahoma" w:cs="Tahoma"/>
          <w:sz w:val="28"/>
          <w:szCs w:val="28"/>
        </w:rPr>
        <w:t xml:space="preserve">, возникшие в результате военной реформы Петра </w:t>
      </w:r>
      <w:r w:rsidRPr="00D77FD1">
        <w:rPr>
          <w:rFonts w:ascii="Tahoma" w:hAnsi="Tahoma" w:cs="Tahoma"/>
          <w:sz w:val="28"/>
          <w:szCs w:val="28"/>
          <w:lang w:val="en-US"/>
        </w:rPr>
        <w:t>I</w:t>
      </w:r>
      <w:r w:rsidRPr="00D77FD1">
        <w:rPr>
          <w:rFonts w:ascii="Tahoma" w:hAnsi="Tahoma" w:cs="Tahoma"/>
          <w:sz w:val="28"/>
          <w:szCs w:val="28"/>
        </w:rPr>
        <w:t xml:space="preserve"> и повсеместной организации полковых оркестров. Уже в первые годы царствования Петра в Россию выписывались из-за границы духовые инструменты западного образца – флейты, гобои, валторны, трубы. Роль военных музыкантов не ограничивалась только исполнением полковой музыки: они обслуживали придворные празднества, исполняли танцы на ассамблеях, играли на улицах Петербурга, на праздничных торжествах, балах и маскарадах.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Новая функция музыкального искусства особенно полно проявилась в жанрах </w:t>
      </w:r>
      <w:r w:rsidRPr="00A3128E">
        <w:rPr>
          <w:rFonts w:ascii="Tahoma" w:hAnsi="Tahoma" w:cs="Tahoma"/>
          <w:b/>
          <w:i/>
          <w:sz w:val="28"/>
          <w:szCs w:val="28"/>
        </w:rPr>
        <w:t>парадной, торжественной музыки</w:t>
      </w:r>
      <w:r w:rsidRPr="00D77FD1">
        <w:rPr>
          <w:rFonts w:ascii="Tahoma" w:hAnsi="Tahoma" w:cs="Tahoma"/>
          <w:sz w:val="28"/>
          <w:szCs w:val="28"/>
        </w:rPr>
        <w:t xml:space="preserve">. В честь Петра </w:t>
      </w:r>
      <w:r w:rsidRPr="00D77FD1">
        <w:rPr>
          <w:rFonts w:ascii="Tahoma" w:hAnsi="Tahoma" w:cs="Tahoma"/>
          <w:sz w:val="28"/>
          <w:szCs w:val="28"/>
          <w:lang w:val="en-US"/>
        </w:rPr>
        <w:t>I</w:t>
      </w:r>
      <w:r w:rsidRPr="00D77FD1">
        <w:rPr>
          <w:rFonts w:ascii="Tahoma" w:hAnsi="Tahoma" w:cs="Tahoma"/>
          <w:sz w:val="28"/>
          <w:szCs w:val="28"/>
        </w:rPr>
        <w:t xml:space="preserve"> и его полководцев исполнялись специально сочиненные песнопения, носившие названия </w:t>
      </w:r>
      <w:r w:rsidRPr="00A3128E">
        <w:rPr>
          <w:rFonts w:ascii="Tahoma" w:hAnsi="Tahoma" w:cs="Tahoma"/>
          <w:b/>
          <w:i/>
          <w:sz w:val="28"/>
          <w:szCs w:val="28"/>
        </w:rPr>
        <w:t xml:space="preserve">«панегирических» или «виватных» кантов. </w:t>
      </w:r>
      <w:r w:rsidRPr="00D77FD1">
        <w:rPr>
          <w:rFonts w:ascii="Tahoma" w:hAnsi="Tahoma" w:cs="Tahoma"/>
          <w:sz w:val="28"/>
          <w:szCs w:val="28"/>
        </w:rPr>
        <w:t>В музыкальном и поэтическом отношении панегирические канты были типичным выражением героико-патриотических настроений петровской эпохи. При всей их несложности, эти простые гимнические песни несли с собой новые образцы гражданской, патриотической поэзии, проникнутой сознанием мощи Русского государства. Они породили особый стиль торжественно-пышной, гимнической хоровой музыки – стиль, получивший высшее завершение в хоровых концертах, кантатах и ораториях, прославлявших победу русского оружия.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Музыка панегирических кантов сохраняет черты преемственности от кантового стиля предшествующего, </w:t>
      </w:r>
      <w:r w:rsidRPr="00D77FD1">
        <w:rPr>
          <w:rFonts w:ascii="Tahoma" w:hAnsi="Tahoma" w:cs="Tahoma"/>
          <w:sz w:val="28"/>
          <w:szCs w:val="28"/>
          <w:lang w:val="en-US"/>
        </w:rPr>
        <w:t>XVII</w:t>
      </w:r>
      <w:r w:rsidRPr="00D77FD1">
        <w:rPr>
          <w:rFonts w:ascii="Tahoma" w:hAnsi="Tahoma" w:cs="Tahoma"/>
          <w:sz w:val="28"/>
          <w:szCs w:val="28"/>
        </w:rPr>
        <w:t xml:space="preserve"> столетия. Об этом свидетельствуют типичные приемы голосоведения, особенности музыкально-поэтической структуры, трехголосный склад изложения, с типичными параллелизмами терций в верхних голосах. Но проявляются также и признаки нового, героического стиля – в резко акцентированных фанфарных оборотах, «трубных </w:t>
      </w:r>
      <w:r w:rsidRPr="00D77FD1">
        <w:rPr>
          <w:rFonts w:ascii="Tahoma" w:hAnsi="Tahoma" w:cs="Tahoma"/>
          <w:sz w:val="28"/>
          <w:szCs w:val="28"/>
        </w:rPr>
        <w:lastRenderedPageBreak/>
        <w:t>возгласах», активных, настойчивых ритмах, мелодика была насыщена призывными интонациями военных сигналов. Типичен и поэтический стиль кантов, сочинявшихся в духе «ученой», книжной поэзии того времени.</w:t>
      </w:r>
    </w:p>
    <w:p w:rsidR="00567EB1" w:rsidRPr="00D77FD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Большой популярностью в ту эпоху пользовалась </w:t>
      </w:r>
      <w:r w:rsidRPr="00A3128E">
        <w:rPr>
          <w:rFonts w:ascii="Tahoma" w:hAnsi="Tahoma" w:cs="Tahoma"/>
          <w:b/>
          <w:i/>
          <w:sz w:val="28"/>
          <w:szCs w:val="28"/>
        </w:rPr>
        <w:t xml:space="preserve">танцевальная музыка. </w:t>
      </w:r>
      <w:r w:rsidRPr="00D77FD1">
        <w:rPr>
          <w:rFonts w:ascii="Tahoma" w:hAnsi="Tahoma" w:cs="Tahoma"/>
          <w:sz w:val="28"/>
          <w:szCs w:val="28"/>
        </w:rPr>
        <w:t>Танцы петровских ассамблей – менуэт, полонез, англез – прочно укоренились на русской почве.</w:t>
      </w:r>
    </w:p>
    <w:p w:rsidR="00567EB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Важное место музыка заняла и </w:t>
      </w:r>
      <w:r w:rsidRPr="00A3128E">
        <w:rPr>
          <w:rFonts w:ascii="Tahoma" w:hAnsi="Tahoma" w:cs="Tahoma"/>
          <w:b/>
          <w:i/>
          <w:sz w:val="28"/>
          <w:szCs w:val="28"/>
        </w:rPr>
        <w:t>в театре.</w:t>
      </w:r>
      <w:r w:rsidRPr="00D77FD1">
        <w:rPr>
          <w:rFonts w:ascii="Tahoma" w:hAnsi="Tahoma" w:cs="Tahoma"/>
          <w:sz w:val="28"/>
          <w:szCs w:val="28"/>
        </w:rPr>
        <w:t xml:space="preserve"> Первые годы царствования Петра </w:t>
      </w:r>
      <w:r w:rsidRPr="00D77FD1">
        <w:rPr>
          <w:rFonts w:ascii="Tahoma" w:hAnsi="Tahoma" w:cs="Tahoma"/>
          <w:sz w:val="28"/>
          <w:szCs w:val="28"/>
          <w:lang w:val="en-US"/>
        </w:rPr>
        <w:t>I</w:t>
      </w:r>
      <w:r w:rsidRPr="00D77FD1">
        <w:rPr>
          <w:rFonts w:ascii="Tahoma" w:hAnsi="Tahoma" w:cs="Tahoma"/>
          <w:sz w:val="28"/>
          <w:szCs w:val="28"/>
        </w:rPr>
        <w:t xml:space="preserve"> положили начало активному развитию театральной жизни в России. Впервые театр стал доступным для сравнительно широкого круга зрителей. В 1702 году в Москву, по приглашению русск</w:t>
      </w:r>
      <w:bookmarkStart w:id="0" w:name="_GoBack"/>
      <w:bookmarkEnd w:id="0"/>
      <w:r w:rsidRPr="00D77FD1">
        <w:rPr>
          <w:rFonts w:ascii="Tahoma" w:hAnsi="Tahoma" w:cs="Tahoma"/>
          <w:sz w:val="28"/>
          <w:szCs w:val="28"/>
        </w:rPr>
        <w:t>ого двора, прибыла труппа немецкого антрепренера Иоганна Кунста. Для представлений было воздвигнуто специальное здание на Красной площади – «комедийная храмина». Непременной участницей всех спектаклей была инструментальная музыка. Для оформления театральных постановок требовалась довольно большая группа музыкантов. Музыкой обычно сопровождались наиболее эффектные сцены сражение, пиров, или торжественных процессий.</w:t>
      </w:r>
    </w:p>
    <w:p w:rsidR="00567EB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7EB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7EB1" w:rsidRDefault="00567EB1" w:rsidP="009B1AA9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1C3C19" w:rsidRDefault="001C3C19" w:rsidP="009B1AA9">
      <w:pPr>
        <w:spacing w:line="259" w:lineRule="auto"/>
        <w:ind w:firstLine="709"/>
      </w:pPr>
    </w:p>
    <w:sectPr w:rsidR="001C3C19" w:rsidSect="00773E1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98" w:rsidRDefault="00CB4598" w:rsidP="00773E1C">
      <w:r>
        <w:separator/>
      </w:r>
    </w:p>
  </w:endnote>
  <w:endnote w:type="continuationSeparator" w:id="0">
    <w:p w:rsidR="00CB4598" w:rsidRDefault="00CB4598" w:rsidP="0077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98" w:rsidRDefault="00CB4598" w:rsidP="00773E1C">
      <w:r>
        <w:separator/>
      </w:r>
    </w:p>
  </w:footnote>
  <w:footnote w:type="continuationSeparator" w:id="0">
    <w:p w:rsidR="00CB4598" w:rsidRDefault="00CB4598" w:rsidP="0077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00782"/>
      <w:docPartObj>
        <w:docPartGallery w:val="Page Numbers (Top of Page)"/>
        <w:docPartUnique/>
      </w:docPartObj>
    </w:sdtPr>
    <w:sdtEndPr/>
    <w:sdtContent>
      <w:p w:rsidR="00773E1C" w:rsidRDefault="00773E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A9">
          <w:rPr>
            <w:noProof/>
          </w:rPr>
          <w:t>1</w:t>
        </w:r>
        <w:r>
          <w:fldChar w:fldCharType="end"/>
        </w:r>
      </w:p>
    </w:sdtContent>
  </w:sdt>
  <w:p w:rsidR="00773E1C" w:rsidRDefault="0077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EB1"/>
    <w:rsid w:val="00155739"/>
    <w:rsid w:val="001C3C19"/>
    <w:rsid w:val="001D4665"/>
    <w:rsid w:val="0021539B"/>
    <w:rsid w:val="00253863"/>
    <w:rsid w:val="003342CB"/>
    <w:rsid w:val="003569A0"/>
    <w:rsid w:val="003836FD"/>
    <w:rsid w:val="0052513C"/>
    <w:rsid w:val="005650CA"/>
    <w:rsid w:val="00566EE4"/>
    <w:rsid w:val="00567EB1"/>
    <w:rsid w:val="006321FA"/>
    <w:rsid w:val="006944A4"/>
    <w:rsid w:val="00773E1C"/>
    <w:rsid w:val="008617DC"/>
    <w:rsid w:val="00961E0A"/>
    <w:rsid w:val="009B1AA9"/>
    <w:rsid w:val="009D0645"/>
    <w:rsid w:val="009E4457"/>
    <w:rsid w:val="00A1142F"/>
    <w:rsid w:val="00A3128E"/>
    <w:rsid w:val="00A53294"/>
    <w:rsid w:val="00A57C4D"/>
    <w:rsid w:val="00A77782"/>
    <w:rsid w:val="00AB191F"/>
    <w:rsid w:val="00B06E20"/>
    <w:rsid w:val="00BA6B3B"/>
    <w:rsid w:val="00C5651F"/>
    <w:rsid w:val="00CB4598"/>
    <w:rsid w:val="00D93C9B"/>
    <w:rsid w:val="00E249E6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EE46-7D66-4D7E-911B-20CBDA55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B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3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6</cp:revision>
  <dcterms:created xsi:type="dcterms:W3CDTF">2015-08-16T12:07:00Z</dcterms:created>
  <dcterms:modified xsi:type="dcterms:W3CDTF">2016-11-17T13:10:00Z</dcterms:modified>
</cp:coreProperties>
</file>