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D1" w:rsidRPr="0097014F" w:rsidRDefault="000C44D1" w:rsidP="000C44D1">
      <w:pPr>
        <w:pStyle w:val="1"/>
        <w:jc w:val="center"/>
        <w:rPr>
          <w:rFonts w:ascii="Tahoma" w:hAnsi="Tahoma" w:cs="Tahoma"/>
          <w:spacing w:val="20"/>
        </w:rPr>
      </w:pPr>
      <w:r w:rsidRPr="0097014F">
        <w:rPr>
          <w:rFonts w:ascii="Tahoma" w:hAnsi="Tahoma" w:cs="Tahoma"/>
          <w:spacing w:val="20"/>
        </w:rPr>
        <w:t>ТЕМА 1.6. ВОКАЛЬНО-ХОРОВОЕ ИСКУССТВО РОМАНТИЗМА.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C44D1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В эпоху романтизма вокально-хоровой жанр уступает место жанрам миниатюрным, насыщенным лирическими эмоциями. К тому же больший интерес у композиторов-романтиков вызывает инструментальная музыка. Обращение к многоголосному пению в творчестве некоторых композиторов достаточно самобытно и заслуживает самостоятельного рассмотрения.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1713865" cy="2286635"/>
            <wp:effectExtent l="19050" t="19050" r="19685" b="18415"/>
            <wp:wrapSquare wrapText="bothSides"/>
            <wp:docPr id="2" name="Рисунок 2" descr="шуб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убер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286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i/>
          <w:sz w:val="28"/>
          <w:szCs w:val="28"/>
        </w:rPr>
        <w:t>В</w:t>
      </w:r>
      <w:r w:rsidRPr="00C5380B">
        <w:rPr>
          <w:rFonts w:ascii="Tahoma" w:hAnsi="Tahoma" w:cs="Tahoma"/>
          <w:b/>
          <w:i/>
          <w:sz w:val="28"/>
          <w:szCs w:val="28"/>
        </w:rPr>
        <w:t>окально-хоровая музыка Франца Шуберта.</w:t>
      </w:r>
      <w:r w:rsidRPr="00C5380B">
        <w:rPr>
          <w:rFonts w:ascii="Tahoma" w:hAnsi="Tahoma" w:cs="Tahoma"/>
          <w:sz w:val="28"/>
          <w:szCs w:val="28"/>
        </w:rPr>
        <w:t xml:space="preserve"> Со школьных лет Шуберт сочинял хоровую музыку: духовные произведения, светские кантаты, много хоров и ансамблей для бытового музицирования, в частности излюбленные в немецком и австрийском народном быту мужские хоры и квартеты. В хоровых сочинениях его индивидуальность выявилась слабее, чем в сольной песне и инструментальной музыке. Художественный интерес представляют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две мессы </w:t>
      </w:r>
      <w:r w:rsidRPr="00C5380B">
        <w:rPr>
          <w:rFonts w:ascii="Tahoma" w:hAnsi="Tahoma" w:cs="Tahoma"/>
          <w:sz w:val="28"/>
          <w:szCs w:val="28"/>
        </w:rPr>
        <w:t xml:space="preserve">Шуберта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As</w:t>
      </w:r>
      <w:r w:rsidRPr="00C5380B">
        <w:rPr>
          <w:rFonts w:ascii="Tahoma" w:hAnsi="Tahoma" w:cs="Tahoma"/>
          <w:b/>
          <w:i/>
          <w:sz w:val="28"/>
          <w:szCs w:val="28"/>
        </w:rPr>
        <w:t>-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dur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(1822) и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Es</w:t>
      </w:r>
      <w:r w:rsidRPr="00C5380B">
        <w:rPr>
          <w:rFonts w:ascii="Tahoma" w:hAnsi="Tahoma" w:cs="Tahoma"/>
          <w:b/>
          <w:i/>
          <w:sz w:val="28"/>
          <w:szCs w:val="28"/>
        </w:rPr>
        <w:t>-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dur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(1828).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Мессы пронизаны духом беспокойных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</w:rPr>
        <w:t>исканий.  Литургический текст местами трактован достаточно вольно и исполнение этих месс становится несовместимым с требованиями церковной службы. В обоих произведениях встречаются отдельные эпизоды близкие психологическим романсам Шуберта. Образы и художественные приемы месс отличаются своеобразным, неповторимым характером.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Исключительно разнообразна по художественным замыслам и исполнительскому составу светская хоровая музыка Шуберта – произведения для мужского хора  или ансамбля, хора </w:t>
      </w:r>
      <w:r w:rsidRPr="00C5380B">
        <w:rPr>
          <w:rFonts w:ascii="Tahoma" w:hAnsi="Tahoma" w:cs="Tahoma"/>
          <w:sz w:val="28"/>
          <w:szCs w:val="28"/>
          <w:lang w:val="en-US"/>
        </w:rPr>
        <w:t>a</w:t>
      </w:r>
      <w:r w:rsidRPr="00C5380B">
        <w:rPr>
          <w:rFonts w:ascii="Tahoma" w:hAnsi="Tahoma" w:cs="Tahoma"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  <w:lang w:val="en-US"/>
        </w:rPr>
        <w:t>cappella</w:t>
      </w:r>
      <w:r w:rsidRPr="00C5380B">
        <w:rPr>
          <w:rFonts w:ascii="Tahoma" w:hAnsi="Tahoma" w:cs="Tahoma"/>
          <w:sz w:val="28"/>
          <w:szCs w:val="28"/>
        </w:rPr>
        <w:t>, хора с сопровождением оркестра или фортепиано. Историческая заслуга композитора состояла в том, что в эпоху, когда в светском искусстве господствовали сольное пение и инструментальная музыка, он сохранил прекрасные традиции национальных многоголосных ансамблей и, в известном смысле, подготовил хоровое начало будущей национально-романтической оперы Германии и Австрии.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Творчески значительны и оригинальны два хоровых «романса» Шуберта: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«Песнь на свободе» </w:t>
      </w:r>
      <w:r w:rsidRPr="00C5380B">
        <w:rPr>
          <w:rFonts w:ascii="Tahoma" w:hAnsi="Tahoma" w:cs="Tahoma"/>
          <w:sz w:val="28"/>
          <w:szCs w:val="28"/>
        </w:rPr>
        <w:t xml:space="preserve">на текст Салиса (1817) и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«Песнь духов над водами» </w:t>
      </w:r>
      <w:r w:rsidRPr="00C5380B">
        <w:rPr>
          <w:rFonts w:ascii="Tahoma" w:hAnsi="Tahoma" w:cs="Tahoma"/>
          <w:sz w:val="28"/>
          <w:szCs w:val="28"/>
        </w:rPr>
        <w:t xml:space="preserve">на поэму Гёте (1821). Эти произведения далеки от типа многоголосного ансамбля, распространенного в австрийском и немецком быту. Они не имеют прототипов в современном Шуберту </w:t>
      </w:r>
      <w:r w:rsidRPr="00C5380B">
        <w:rPr>
          <w:rFonts w:ascii="Tahoma" w:hAnsi="Tahoma" w:cs="Tahoma"/>
          <w:sz w:val="28"/>
          <w:szCs w:val="28"/>
        </w:rPr>
        <w:lastRenderedPageBreak/>
        <w:t xml:space="preserve">искусстве. Посредством необычайной в хоровой музыке красочности гармоний, благодаря смелости и разнообразию модуляций, ритмической свободе Шуберт достигает поразительных психологических и эмоциональных эффектов. 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1050290</wp:posOffset>
            </wp:positionV>
            <wp:extent cx="2072640" cy="2694305"/>
            <wp:effectExtent l="19050" t="0" r="3810" b="0"/>
            <wp:wrapSquare wrapText="bothSides"/>
            <wp:docPr id="9" name="Рисунок 9" descr="ве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б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Поворот в области хоровой музыки произошел у Шуберта в конце жизни, после тщательного ознакомления с партитурами генделевских ораторий. Под их воздействием он написал героическую кантату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«Последняя песнь Мириам» </w:t>
      </w:r>
      <w:r w:rsidRPr="00C5380B">
        <w:rPr>
          <w:rFonts w:ascii="Tahoma" w:hAnsi="Tahoma" w:cs="Tahoma"/>
          <w:sz w:val="28"/>
          <w:szCs w:val="28"/>
        </w:rPr>
        <w:t>на текст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Грильпарцера</w:t>
      </w:r>
      <w:r w:rsidRPr="00C5380B">
        <w:rPr>
          <w:rFonts w:ascii="Tahoma" w:hAnsi="Tahoma" w:cs="Tahoma"/>
          <w:sz w:val="28"/>
          <w:szCs w:val="28"/>
        </w:rPr>
        <w:t xml:space="preserve"> (1828). 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>Немецкий композитор Карл Мария Вебер</w:t>
      </w:r>
      <w:r w:rsidRPr="00C5380B">
        <w:rPr>
          <w:rFonts w:ascii="Tahoma" w:hAnsi="Tahoma" w:cs="Tahoma"/>
          <w:sz w:val="28"/>
          <w:szCs w:val="28"/>
        </w:rPr>
        <w:t xml:space="preserve"> жил и работал в то время, когда Германия была охвачена патриотической борьбой. Композитор Цельтер с патриотической целью создал хоровое общество «Лидертафель». Охваченный патриотическим чувством, Вебер сочинил ряд песен на тексты поэта-партизана Теодора Кернера. Массовое воздействие этих песен, особенно сборника </w:t>
      </w:r>
      <w:r w:rsidRPr="00C5380B">
        <w:rPr>
          <w:rFonts w:ascii="Tahoma" w:hAnsi="Tahoma" w:cs="Tahoma"/>
          <w:b/>
          <w:i/>
          <w:sz w:val="28"/>
          <w:szCs w:val="28"/>
        </w:rPr>
        <w:t>«Лира и меч»</w:t>
      </w:r>
      <w:r w:rsidRPr="00C5380B">
        <w:rPr>
          <w:rFonts w:ascii="Tahoma" w:hAnsi="Tahoma" w:cs="Tahoma"/>
          <w:sz w:val="28"/>
          <w:szCs w:val="28"/>
        </w:rPr>
        <w:t xml:space="preserve"> было поистине потрясающим. Эти песни сохранились в репертуаре народных немецких хоровых обществ до сих пор. Композитор воплотил в них героическую мелодику народно-патриотических песен, типичных для немецкого быта четырехголосных мужских хоров. В обычную манеру бюргерского сентиментального «лидертафельного» пения он привнес мятежную порывистость. В атмосфере общественного подъема в 1815 году возникла его кантата </w:t>
      </w:r>
      <w:r w:rsidRPr="00C5380B">
        <w:rPr>
          <w:rFonts w:ascii="Tahoma" w:hAnsi="Tahoma" w:cs="Tahoma"/>
          <w:b/>
          <w:i/>
          <w:sz w:val="28"/>
          <w:szCs w:val="28"/>
        </w:rPr>
        <w:t>«Битва и победа»</w:t>
      </w:r>
      <w:r w:rsidRPr="00C5380B">
        <w:rPr>
          <w:rFonts w:ascii="Tahoma" w:hAnsi="Tahoma" w:cs="Tahoma"/>
          <w:sz w:val="28"/>
          <w:szCs w:val="28"/>
        </w:rPr>
        <w:t xml:space="preserve"> на текст Вольбрука.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романтической опере нового типа </w:t>
      </w:r>
      <w:r w:rsidRPr="00C5380B">
        <w:rPr>
          <w:rFonts w:ascii="Tahoma" w:hAnsi="Tahoma" w:cs="Tahoma"/>
          <w:b/>
          <w:i/>
          <w:sz w:val="28"/>
          <w:szCs w:val="28"/>
        </w:rPr>
        <w:t>«Волшебный стрелок»</w:t>
      </w:r>
      <w:r w:rsidRPr="00C5380B">
        <w:rPr>
          <w:rFonts w:ascii="Tahoma" w:hAnsi="Tahoma" w:cs="Tahoma"/>
          <w:sz w:val="28"/>
          <w:szCs w:val="28"/>
        </w:rPr>
        <w:t xml:space="preserve"> в области хорового пения были сделаны некоторые нововведения. Хоровой стиль оперы близок немецким бытовым ансамблям, использующим простейшие аккордовые приемы многоголосия. Особенно характерны в этом отношении два знаменитых номера: хор охотников и хор подружек. Вебер настолько правдиво воспроизводит мир народной музыки, что его упрекали в отсутствии оригинальности. Подобно тому, как Шуберт, опираясь на народно-бытовую музыку, создал новые романсные интонации, Вебер обновил и обогатил музыкальный язык оперы. Впервые в истории немецкого искусства оперная музыка заговорила на живом, современном языке народа.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333375</wp:posOffset>
            </wp:positionV>
            <wp:extent cx="1900555" cy="2534285"/>
            <wp:effectExtent l="19050" t="0" r="4445" b="0"/>
            <wp:wrapSquare wrapText="bothSides"/>
            <wp:docPr id="11" name="Рисунок 11" descr="мендельс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ндельс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b/>
          <w:i/>
          <w:sz w:val="28"/>
          <w:szCs w:val="28"/>
        </w:rPr>
        <w:t>Феликс Мендельсон</w:t>
      </w:r>
      <w:r w:rsidRPr="00C5380B">
        <w:rPr>
          <w:rFonts w:ascii="Tahoma" w:hAnsi="Tahoma" w:cs="Tahoma"/>
          <w:sz w:val="28"/>
          <w:szCs w:val="28"/>
        </w:rPr>
        <w:t xml:space="preserve">, который всю жизнь вынашивал идею о создании национальной немецкой оперы, претворить ее мог только в ораториях. </w:t>
      </w:r>
      <w:r w:rsidRPr="00C5380B">
        <w:rPr>
          <w:rFonts w:ascii="Tahoma" w:hAnsi="Tahoma" w:cs="Tahoma"/>
          <w:b/>
          <w:i/>
          <w:sz w:val="28"/>
          <w:szCs w:val="28"/>
        </w:rPr>
        <w:t>Оратории Мендельсона «Павел» (1836) и «Илия» (1847)</w:t>
      </w:r>
      <w:r w:rsidRPr="00C5380B">
        <w:rPr>
          <w:rFonts w:ascii="Tahoma" w:hAnsi="Tahoma" w:cs="Tahoma"/>
          <w:sz w:val="28"/>
          <w:szCs w:val="28"/>
        </w:rPr>
        <w:t xml:space="preserve"> дали выход его устремлениям к серьезной вокально-драматической музыке.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В музыкально-драматической концепции этих ораторий очевидна преемственность с классицистскими образцами. Однако в них слишком явно ощутимо противоречие между монументально-героическим замыслом и его реальным воплощением. Идеи сюжетов ораторий получили у Мендельсона лирическую трактовку. В них нет подлинно классической полифонии, которая придавала бы хорам звуковую насыщенность, напряженность и внутренний драматизм, соответствующий героическому характеру ораториального жанра.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Но «Павел» и «Илия» представляют большой художественный интерес как образцы вокально-хорового искусства романтиков. Оригинально и выразительно здесь воплощены интимные, элегичные, лирико-созерцательные настроения. Разнообразны преломления лирических образов. Музыкальный диапазон ораторий простирается от прозрачного звучания возвышенного хорального склада до шубертовской красочной романсовости и интимной лирики. 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При этом обе оратории покоряют своей артистической вдохновенностью, чистотой стиля и совершенством воплощения.  Эти же черты прослеживаются и в его единственной светской оратории, написанной к поэме Гёте </w:t>
      </w:r>
      <w:r w:rsidRPr="00C5380B">
        <w:rPr>
          <w:rFonts w:ascii="Tahoma" w:hAnsi="Tahoma" w:cs="Tahoma"/>
          <w:b/>
          <w:i/>
          <w:sz w:val="28"/>
          <w:szCs w:val="28"/>
        </w:rPr>
        <w:t>«Первая Вальпургиева ночь»</w:t>
      </w:r>
      <w:r w:rsidRPr="00C5380B">
        <w:rPr>
          <w:rFonts w:ascii="Tahoma" w:hAnsi="Tahoma" w:cs="Tahoma"/>
          <w:sz w:val="28"/>
          <w:szCs w:val="28"/>
        </w:rPr>
        <w:t xml:space="preserve"> (1842). Мендельсон назвал ее балладой. Здесь композитор достигает замечательной красоты в звучании хоров </w:t>
      </w:r>
      <w:r w:rsidRPr="00C5380B">
        <w:rPr>
          <w:rFonts w:ascii="Tahoma" w:hAnsi="Tahoma" w:cs="Tahoma"/>
          <w:sz w:val="28"/>
          <w:szCs w:val="28"/>
          <w:lang w:val="en-US"/>
        </w:rPr>
        <w:t>a</w:t>
      </w:r>
      <w:r w:rsidRPr="00C5380B">
        <w:rPr>
          <w:rFonts w:ascii="Tahoma" w:hAnsi="Tahoma" w:cs="Tahoma"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  <w:lang w:val="en-US"/>
        </w:rPr>
        <w:t>cappella</w:t>
      </w:r>
      <w:r w:rsidRPr="00C5380B">
        <w:rPr>
          <w:rFonts w:ascii="Tahoma" w:hAnsi="Tahoma" w:cs="Tahoma"/>
          <w:sz w:val="28"/>
          <w:szCs w:val="28"/>
        </w:rPr>
        <w:t>, великолепных красочных эффектов в гармонии, ясности, прозрачности музыкального языка.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183515</wp:posOffset>
            </wp:positionV>
            <wp:extent cx="1645285" cy="2043430"/>
            <wp:effectExtent l="19050" t="0" r="0" b="0"/>
            <wp:wrapTight wrapText="bothSides">
              <wp:wrapPolygon edited="0">
                <wp:start x="-250" y="0"/>
                <wp:lineTo x="-250" y="21345"/>
                <wp:lineTo x="21508" y="21345"/>
                <wp:lineTo x="21508" y="0"/>
                <wp:lineTo x="-250" y="0"/>
              </wp:wrapPolygon>
            </wp:wrapTight>
            <wp:docPr id="16" name="Рисунок 16" descr="берлио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рлиоз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b/>
          <w:i/>
          <w:sz w:val="28"/>
          <w:szCs w:val="28"/>
        </w:rPr>
        <w:t>Французский композитор Гектор Берлиоз</w:t>
      </w:r>
      <w:r w:rsidRPr="00C5380B">
        <w:rPr>
          <w:rFonts w:ascii="Tahoma" w:hAnsi="Tahoma" w:cs="Tahoma"/>
          <w:sz w:val="28"/>
          <w:szCs w:val="28"/>
        </w:rPr>
        <w:t xml:space="preserve"> на протяжении всей своей творческой жизни испытывал тяготение к массовой гражданской музыке, связанной с революционными идеями. В юности он сочинил сцену «Греческая революция» и «Ирландские песни» на тексты поэта-патриота Томаса Мура. В июльские дни 1830 года он обработал «Марсельезу» для двойного хора, оркестра и </w:t>
      </w:r>
      <w:r w:rsidRPr="00C5380B">
        <w:rPr>
          <w:rFonts w:ascii="Tahoma" w:hAnsi="Tahoma" w:cs="Tahoma"/>
          <w:sz w:val="28"/>
          <w:szCs w:val="28"/>
        </w:rPr>
        <w:lastRenderedPageBreak/>
        <w:t>всех тех, «у кого есть голос, сердце и кровь в жилах».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К наиболее вдохновенным произведениям Берлиоза относится </w:t>
      </w:r>
      <w:r w:rsidRPr="00C5380B">
        <w:rPr>
          <w:rFonts w:ascii="Tahoma" w:hAnsi="Tahoma" w:cs="Tahoma"/>
          <w:b/>
          <w:i/>
          <w:sz w:val="28"/>
          <w:szCs w:val="28"/>
        </w:rPr>
        <w:t>«Реквием»</w:t>
      </w:r>
      <w:r w:rsidRPr="00C5380B">
        <w:rPr>
          <w:rFonts w:ascii="Tahoma" w:hAnsi="Tahoma" w:cs="Tahoma"/>
          <w:sz w:val="28"/>
          <w:szCs w:val="28"/>
        </w:rPr>
        <w:t xml:space="preserve"> (1837), задуманный в честь памяти героев Июльской революции. Это произведение представляет собой гражданскую лирику в монументальном плане. Но Берлиоз подчеркивает не столько философский смысл, сколько эмоционально-драматические черты литургического текста. Он последовательно раскрывает многообразие глубоких человеческих страстей: страха, надежды, смирения, мольбы, радости, мужества, веры.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1960880</wp:posOffset>
            </wp:positionV>
            <wp:extent cx="1943735" cy="2506980"/>
            <wp:effectExtent l="19050" t="0" r="0" b="0"/>
            <wp:wrapSquare wrapText="bothSides"/>
            <wp:docPr id="3" name="Рисунок 3" descr="бра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ам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>Музыка «Реквиема</w:t>
      </w:r>
      <w:r w:rsidRPr="00C5380B">
        <w:rPr>
          <w:rFonts w:ascii="Tahoma" w:hAnsi="Tahoma" w:cs="Tahoma"/>
          <w:sz w:val="28"/>
          <w:szCs w:val="28"/>
        </w:rPr>
        <w:t xml:space="preserve">» уникальна по своей самобытной красоте. Она построена на грандиозных контрастах звуковых масс, мощных нарастаниях. Величие готических форм, потрясающая сила звучания, блестящая декоративность сочетаются с тонкостью деталей, а оригинальность мелодики и инструментовки – с широчайшей доступностью. Берлиоз сумел создать произведение, в котором гармонически сливаются мощный гражданский пафос с трогательной лирикой. Воздействие этой музыки и по сей день необыкновенно. По новизне интонационного строя и композиции, по драматизму «Реквием» не имеет себе равных в музыке того времени. 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>Австрийский композитор Иоганнес Брамс</w:t>
      </w:r>
      <w:r w:rsidRPr="00C5380B">
        <w:rPr>
          <w:rFonts w:ascii="Tahoma" w:hAnsi="Tahoma" w:cs="Tahoma"/>
          <w:sz w:val="28"/>
          <w:szCs w:val="28"/>
        </w:rPr>
        <w:t xml:space="preserve"> уделял много внимания вокальной музыке: им написано 380 произведений в этом жанре, в том числе хоры с инструментальным сопровождением и </w:t>
      </w:r>
      <w:r w:rsidRPr="00C5380B">
        <w:rPr>
          <w:rFonts w:ascii="Tahoma" w:hAnsi="Tahoma" w:cs="Tahoma"/>
          <w:sz w:val="28"/>
          <w:szCs w:val="28"/>
          <w:lang w:val="en-US"/>
        </w:rPr>
        <w:t>a</w:t>
      </w:r>
      <w:r w:rsidRPr="00C5380B">
        <w:rPr>
          <w:rFonts w:ascii="Tahoma" w:hAnsi="Tahoma" w:cs="Tahoma"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  <w:lang w:val="en-US"/>
        </w:rPr>
        <w:t>cappella</w:t>
      </w:r>
      <w:r w:rsidRPr="00C5380B">
        <w:rPr>
          <w:rFonts w:ascii="Tahoma" w:hAnsi="Tahoma" w:cs="Tahoma"/>
          <w:sz w:val="28"/>
          <w:szCs w:val="28"/>
        </w:rPr>
        <w:t xml:space="preserve"> для женского и смешанного хора. Наиболее совершенными по глубине содержания и разработке являются пять песен для смешанного хора ор.104. Сборник открывается двумя ноктюрнами, объединенными общим названием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«Ночная стража»; </w:t>
      </w:r>
      <w:r w:rsidRPr="00C5380B">
        <w:rPr>
          <w:rFonts w:ascii="Tahoma" w:hAnsi="Tahoma" w:cs="Tahoma"/>
          <w:sz w:val="28"/>
          <w:szCs w:val="28"/>
        </w:rPr>
        <w:t xml:space="preserve">их музыка отмечена тонкой звукописью. Замечательные звуковые эффекты в сопоставлении верхних и нижних голосов применены в песне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«Последнее счастье»; </w:t>
      </w:r>
      <w:r w:rsidRPr="00C5380B">
        <w:rPr>
          <w:rFonts w:ascii="Tahoma" w:hAnsi="Tahoma" w:cs="Tahoma"/>
          <w:sz w:val="28"/>
          <w:szCs w:val="28"/>
        </w:rPr>
        <w:t xml:space="preserve">особый ладовый колорит присущ пьесе </w:t>
      </w:r>
      <w:r w:rsidRPr="00C5380B">
        <w:rPr>
          <w:rFonts w:ascii="Tahoma" w:hAnsi="Tahoma" w:cs="Tahoma"/>
          <w:b/>
          <w:i/>
          <w:sz w:val="28"/>
          <w:szCs w:val="28"/>
        </w:rPr>
        <w:t>«Утренняя юность»;</w:t>
      </w:r>
      <w:r w:rsidRPr="00C5380B">
        <w:rPr>
          <w:rFonts w:ascii="Tahoma" w:hAnsi="Tahoma" w:cs="Tahoma"/>
          <w:sz w:val="28"/>
          <w:szCs w:val="28"/>
        </w:rPr>
        <w:t xml:space="preserve"> своими темными, сумрачными красками выделяется последний номер – </w:t>
      </w:r>
      <w:r w:rsidRPr="00C5380B">
        <w:rPr>
          <w:rFonts w:ascii="Tahoma" w:hAnsi="Tahoma" w:cs="Tahoma"/>
          <w:b/>
          <w:i/>
          <w:sz w:val="28"/>
          <w:szCs w:val="28"/>
        </w:rPr>
        <w:t>«Осенью».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>«Немецкий реквием»</w:t>
      </w:r>
      <w:r w:rsidRPr="00C5380B">
        <w:rPr>
          <w:rFonts w:ascii="Tahoma" w:hAnsi="Tahoma" w:cs="Tahoma"/>
          <w:sz w:val="28"/>
          <w:szCs w:val="28"/>
        </w:rPr>
        <w:t xml:space="preserve"> (1868) – наиболее значительное произведение Брамса. Брамс отказался от канонического латинского текста заупокойной мессы, он заменил его другим – немецким. Но отличия заключаются и в новой трактовке содержания реквиема. Композитор стремится вселить в души страждущих и несчастных бодрость и надежду. Проникновенный лиризм и эпическая мощь – таковы основные сферы выразительности этой партитуры.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2037080" cy="2629535"/>
            <wp:effectExtent l="19050" t="0" r="1270" b="0"/>
            <wp:wrapTight wrapText="bothSides">
              <wp:wrapPolygon edited="0">
                <wp:start x="-202" y="0"/>
                <wp:lineTo x="-202" y="21438"/>
                <wp:lineTo x="21613" y="21438"/>
                <wp:lineTo x="21613" y="0"/>
                <wp:lineTo x="-202" y="0"/>
              </wp:wrapPolygon>
            </wp:wrapTight>
            <wp:docPr id="4" name="Рисунок 4" descr="вер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д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6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1C5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5380B">
        <w:rPr>
          <w:rFonts w:ascii="Tahoma" w:hAnsi="Tahoma" w:cs="Tahoma"/>
          <w:b/>
          <w:i/>
          <w:sz w:val="28"/>
          <w:szCs w:val="28"/>
        </w:rPr>
        <w:t>Джузеппе Верди</w:t>
      </w:r>
      <w:r w:rsidRPr="00C5380B">
        <w:rPr>
          <w:rFonts w:ascii="Tahoma" w:hAnsi="Tahoma" w:cs="Tahoma"/>
          <w:sz w:val="28"/>
          <w:szCs w:val="28"/>
        </w:rPr>
        <w:t xml:space="preserve"> в своих ранних операх в героико-патриотическом жанре воплотил идеи освободительного движения. Новый интонационный склад музыки углублял связи с народно-бытовой практикой, с революционными песнями итальянского народа. Так родилась героическая мелодика, обладающая мужественной энергией, упругой ритмикой, стремительным развитием. Эти мелодии служили основой для хоровых песен. Особенности драматургии подавляющего большинства опер Верди заключаются в их ораториальном складе. Именно в рамках героико-ораториального жанра в энергичных хорах Верди полнее мог выявить революционную романтику народных масс.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>В 1874</w:t>
      </w:r>
      <w:r w:rsidRPr="00C5380B">
        <w:rPr>
          <w:rFonts w:ascii="Tahoma" w:hAnsi="Tahoma" w:cs="Tahoma"/>
          <w:sz w:val="28"/>
          <w:szCs w:val="28"/>
        </w:rPr>
        <w:t xml:space="preserve"> году Верди завершает </w:t>
      </w:r>
      <w:r w:rsidRPr="00C5380B">
        <w:rPr>
          <w:rFonts w:ascii="Tahoma" w:hAnsi="Tahoma" w:cs="Tahoma"/>
          <w:b/>
          <w:i/>
          <w:sz w:val="28"/>
          <w:szCs w:val="28"/>
        </w:rPr>
        <w:t>Реквием</w:t>
      </w:r>
      <w:r w:rsidRPr="00C5380B">
        <w:rPr>
          <w:rFonts w:ascii="Tahoma" w:hAnsi="Tahoma" w:cs="Tahoma"/>
          <w:sz w:val="28"/>
          <w:szCs w:val="28"/>
        </w:rPr>
        <w:t xml:space="preserve"> для четырех солистов, хора и оркестра. Он обращается к традиционным формам католического богослужения, но насыщает их новым содержанием. Здесь находит воплощение и мужественная героика, и гневный протест, и глубокое страдание, и просветленный лиризм, и страстная мечта о счастье. Многие мелодии звучат как задушевные народные напевы.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В целом хоровая музыка романтизма носит на себе все черты этого стиля.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b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          </w:t>
      </w:r>
    </w:p>
    <w:p w:rsidR="000C44D1" w:rsidRPr="00C5380B" w:rsidRDefault="000C44D1" w:rsidP="000C44D1">
      <w:pPr>
        <w:ind w:firstLine="709"/>
        <w:jc w:val="both"/>
        <w:rPr>
          <w:rFonts w:ascii="Georgia" w:hAnsi="Georgia" w:cs="Tahoma"/>
          <w:b/>
          <w:i/>
          <w:sz w:val="28"/>
          <w:szCs w:val="28"/>
        </w:rPr>
      </w:pPr>
      <w:r w:rsidRPr="00C5380B">
        <w:rPr>
          <w:rFonts w:ascii="Georgia" w:hAnsi="Georgia" w:cs="Tahoma"/>
          <w:b/>
          <w:i/>
          <w:sz w:val="28"/>
          <w:szCs w:val="28"/>
        </w:rPr>
        <w:t>Вопросы к теме: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1. Как можно охарактеризовать вокально-хоровую музыку Ф.Шуберта?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2. Чем отличалось вокально-хоровое творчество К.Вебера?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3. Каковы основные содержательные и композиционные черты такого жанра церковной музыки как «Реквием»? 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4. Кто из композиторов-романтиков обращался к этому жанру?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5. Каково вокально-хоровое творчество Г.Берлиоза?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6. Чем примечательно вокально-хоровое творчество Ф.Мендельсона?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7. Какую роль занимает хоровая музыка в творчестве Дж.Верди?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8. Какие хоровые жанры развивались в эпоху романтизма?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9. Каково вокально-хоровое творчество И.Брамса?</w:t>
      </w:r>
    </w:p>
    <w:p w:rsidR="000C44D1" w:rsidRPr="00C5380B" w:rsidRDefault="000C44D1" w:rsidP="000C44D1">
      <w:pPr>
        <w:ind w:firstLine="709"/>
        <w:jc w:val="both"/>
        <w:rPr>
          <w:rFonts w:ascii="Georgia" w:hAnsi="Georgia" w:cs="Tahoma"/>
          <w:i/>
          <w:sz w:val="28"/>
          <w:szCs w:val="28"/>
        </w:rPr>
      </w:pPr>
    </w:p>
    <w:p w:rsidR="000C44D1" w:rsidRPr="0097014F" w:rsidRDefault="000C44D1" w:rsidP="000C44D1">
      <w:pPr>
        <w:pStyle w:val="1"/>
        <w:jc w:val="center"/>
        <w:rPr>
          <w:spacing w:val="20"/>
        </w:rPr>
      </w:pPr>
      <w:r w:rsidRPr="0097014F">
        <w:rPr>
          <w:rFonts w:ascii="Tahoma" w:hAnsi="Tahoma" w:cs="Tahoma"/>
          <w:spacing w:val="20"/>
        </w:rPr>
        <w:lastRenderedPageBreak/>
        <w:t xml:space="preserve">ТЕМА 1.7. – 1.8. ХОРОВАЯ МУЗЫКА В ЕВРОПЕ В КОНЦЕ </w:t>
      </w:r>
      <w:r w:rsidRPr="0097014F">
        <w:rPr>
          <w:rFonts w:ascii="Tahoma" w:hAnsi="Tahoma" w:cs="Tahoma"/>
          <w:spacing w:val="20"/>
          <w:lang w:val="en-US"/>
        </w:rPr>
        <w:t>XIX</w:t>
      </w:r>
      <w:r w:rsidRPr="0097014F">
        <w:rPr>
          <w:rFonts w:ascii="Tahoma" w:hAnsi="Tahoma" w:cs="Tahoma"/>
          <w:spacing w:val="20"/>
        </w:rPr>
        <w:t xml:space="preserve"> ВЕКА И В </w:t>
      </w:r>
      <w:r w:rsidRPr="0097014F">
        <w:rPr>
          <w:rFonts w:ascii="Tahoma" w:hAnsi="Tahoma" w:cs="Tahoma"/>
          <w:spacing w:val="20"/>
          <w:lang w:val="en-US"/>
        </w:rPr>
        <w:t>XX</w:t>
      </w:r>
      <w:r w:rsidRPr="0097014F">
        <w:rPr>
          <w:rFonts w:ascii="Tahoma" w:hAnsi="Tahoma" w:cs="Tahoma"/>
          <w:spacing w:val="20"/>
        </w:rPr>
        <w:t xml:space="preserve"> ВЕКЕ</w:t>
      </w:r>
      <w:r w:rsidRPr="0097014F">
        <w:rPr>
          <w:spacing w:val="20"/>
        </w:rPr>
        <w:t>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1699260" cy="2202815"/>
            <wp:effectExtent l="19050" t="0" r="0" b="0"/>
            <wp:wrapSquare wrapText="bothSides"/>
            <wp:docPr id="5" name="Рисунок 5" descr="дворж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оржа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Во второй половине </w:t>
      </w:r>
      <w:r w:rsidRPr="00C5380B">
        <w:rPr>
          <w:rFonts w:ascii="Tahoma" w:hAnsi="Tahoma" w:cs="Tahoma"/>
          <w:sz w:val="28"/>
          <w:szCs w:val="28"/>
          <w:lang w:val="en-US"/>
        </w:rPr>
        <w:t>XIX</w:t>
      </w:r>
      <w:r w:rsidRPr="00C5380B">
        <w:rPr>
          <w:rFonts w:ascii="Tahoma" w:hAnsi="Tahoma" w:cs="Tahoma"/>
          <w:sz w:val="28"/>
          <w:szCs w:val="28"/>
        </w:rPr>
        <w:t xml:space="preserve"> века хоровая музыка находится в том же положении, что и ранее. Выделяется творчество представителей различных национальных школ.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 Чешский композитор </w:t>
      </w:r>
      <w:r w:rsidRPr="00C5380B">
        <w:rPr>
          <w:rFonts w:ascii="Tahoma" w:hAnsi="Tahoma" w:cs="Tahoma"/>
          <w:b/>
          <w:i/>
          <w:sz w:val="28"/>
          <w:szCs w:val="28"/>
        </w:rPr>
        <w:t>Антонин Дворжак</w:t>
      </w:r>
      <w:r w:rsidRPr="00C5380B">
        <w:rPr>
          <w:rFonts w:ascii="Tahoma" w:hAnsi="Tahoma" w:cs="Tahoma"/>
          <w:sz w:val="28"/>
          <w:szCs w:val="28"/>
        </w:rPr>
        <w:t xml:space="preserve"> в своем творчестве неоднократно обращался к кантатно-ораториальному жанру. «Гимном» он назвал свою первую кантату для смешанного хора и оркестра (1872). Она известно также под названием </w:t>
      </w:r>
      <w:r w:rsidRPr="00C5380B">
        <w:rPr>
          <w:rFonts w:ascii="Tahoma" w:hAnsi="Tahoma" w:cs="Tahoma"/>
          <w:b/>
          <w:i/>
          <w:sz w:val="28"/>
          <w:szCs w:val="28"/>
        </w:rPr>
        <w:t>«Наследники Белой горы».</w:t>
      </w:r>
      <w:r w:rsidRPr="00C5380B">
        <w:rPr>
          <w:rFonts w:ascii="Tahoma" w:hAnsi="Tahoma" w:cs="Tahoma"/>
          <w:sz w:val="28"/>
          <w:szCs w:val="28"/>
        </w:rPr>
        <w:t xml:space="preserve"> Первая часть кантаты посвящена выражению скорби угнетенного народа, которая во второй части сменяется прославлением горячо любимой родины: разрастаясь, воинственная маршевая тема приводит к мощной кульминации.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Следующее произведение Дворжака – Баллада для солистов, смешанного хора и оркестра (1884) – вдохновлено легендарными сюжетами, распространенными в чешском фольклоре. Вершину творчества Дворжака в этом жанре образует оратория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«Святая Людмила» </w:t>
      </w:r>
      <w:r w:rsidRPr="00C5380B">
        <w:rPr>
          <w:rFonts w:ascii="Tahoma" w:hAnsi="Tahoma" w:cs="Tahoma"/>
          <w:sz w:val="28"/>
          <w:szCs w:val="28"/>
        </w:rPr>
        <w:t xml:space="preserve">для солистов, хора и оркестра (1885). В первой части оратории изображается языческое празднество, во второй – встреча Людмилы с ее будущим мужем, в третьей – свадебное пиршество и ликование народа, принявшего вслед за ними христианство. Величавая концепция, с мощными хоровыми фресками, богатством музыкальных характеристик, выдвигает это произведение в ряд лучших ораторий, созданных в </w:t>
      </w:r>
      <w:r w:rsidRPr="00C5380B">
        <w:rPr>
          <w:rFonts w:ascii="Tahoma" w:hAnsi="Tahoma" w:cs="Tahoma"/>
          <w:sz w:val="28"/>
          <w:szCs w:val="28"/>
          <w:lang w:val="en-US"/>
        </w:rPr>
        <w:t>XIX</w:t>
      </w:r>
      <w:r w:rsidRPr="00C5380B">
        <w:rPr>
          <w:rFonts w:ascii="Tahoma" w:hAnsi="Tahoma" w:cs="Tahoma"/>
          <w:sz w:val="28"/>
          <w:szCs w:val="28"/>
        </w:rPr>
        <w:t xml:space="preserve"> веке. Дворжак оставил также кантатно-ораториальные сочинения на духовные католические тексты. В своей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«Гуситской увертюре» </w:t>
      </w:r>
      <w:r w:rsidRPr="00C5380B">
        <w:rPr>
          <w:rFonts w:ascii="Tahoma" w:hAnsi="Tahoma" w:cs="Tahoma"/>
          <w:sz w:val="28"/>
          <w:szCs w:val="28"/>
        </w:rPr>
        <w:t>возвеличил героическую эпоху отечественной истории, когда католицизм был изгнан из чешских земель. Две полярные сферы чувств затронуты в этих сочинениях: с одной стороны, чувства скорби, светлой печали, умиротворенной грусти, с другой – полное сердечного тепла экстатическое прославление жизни.</w:t>
      </w:r>
    </w:p>
    <w:p w:rsidR="000C44D1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Такова Десятичастная кантата </w:t>
      </w:r>
      <w:r w:rsidRPr="00C5380B">
        <w:rPr>
          <w:rFonts w:ascii="Tahoma" w:hAnsi="Tahoma" w:cs="Tahoma"/>
          <w:b/>
          <w:i/>
          <w:sz w:val="28"/>
          <w:szCs w:val="28"/>
        </w:rPr>
        <w:t>«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Stabat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mater</w:t>
      </w:r>
      <w:r w:rsidRPr="00C5380B">
        <w:rPr>
          <w:rFonts w:ascii="Tahoma" w:hAnsi="Tahoma" w:cs="Tahoma"/>
          <w:b/>
          <w:i/>
          <w:sz w:val="28"/>
          <w:szCs w:val="28"/>
        </w:rPr>
        <w:t>»</w:t>
      </w:r>
      <w:r w:rsidRPr="00C5380B">
        <w:rPr>
          <w:rFonts w:ascii="Tahoma" w:hAnsi="Tahoma" w:cs="Tahoma"/>
          <w:sz w:val="28"/>
          <w:szCs w:val="28"/>
        </w:rPr>
        <w:t xml:space="preserve"> («Скорбящая Богоматерь», 1877). Это глубоко лирическое произведение Дворжак написал под впечатлением горестных событий в своей личной жизни. По своему складу это произведение напоминает «Немецкий реквием» Брамса.Патриотическим содержанием отмечены сравнительно немногочисленные хоровые сочинения Дворжака. Созданные на протяжении шести лет (1876 – 1882), они предназначались главным </w:t>
      </w:r>
      <w:r w:rsidRPr="00C5380B">
        <w:rPr>
          <w:rFonts w:ascii="Tahoma" w:hAnsi="Tahoma" w:cs="Tahoma"/>
          <w:sz w:val="28"/>
          <w:szCs w:val="28"/>
        </w:rPr>
        <w:lastRenderedPageBreak/>
        <w:t xml:space="preserve">образом для исполнения силами любительских коллективов. Здесь также встречается немало народных текстов – чешских, словацких, моравских. Более широко задуман поэтичный цикл для смешанного хора без сопровождения </w:t>
      </w:r>
      <w:r w:rsidRPr="00C5380B">
        <w:rPr>
          <w:rFonts w:ascii="Tahoma" w:hAnsi="Tahoma" w:cs="Tahoma"/>
          <w:b/>
          <w:i/>
          <w:sz w:val="28"/>
          <w:szCs w:val="28"/>
        </w:rPr>
        <w:t>«Среди природы»</w:t>
      </w:r>
      <w:r w:rsidRPr="00C5380B">
        <w:rPr>
          <w:rFonts w:ascii="Tahoma" w:hAnsi="Tahoma" w:cs="Tahoma"/>
          <w:sz w:val="28"/>
          <w:szCs w:val="28"/>
        </w:rPr>
        <w:t xml:space="preserve"> (1882).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312420</wp:posOffset>
            </wp:positionV>
            <wp:extent cx="1918970" cy="2181225"/>
            <wp:effectExtent l="19050" t="0" r="5080" b="0"/>
            <wp:wrapSquare wrapText="bothSides"/>
            <wp:docPr id="6" name="Рисунок 6" descr="гр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и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Норвежский композитор </w:t>
      </w:r>
      <w:r w:rsidRPr="00C5380B">
        <w:rPr>
          <w:rFonts w:ascii="Tahoma" w:hAnsi="Tahoma" w:cs="Tahoma"/>
          <w:b/>
          <w:i/>
          <w:sz w:val="28"/>
          <w:szCs w:val="28"/>
        </w:rPr>
        <w:t>Эдвард Григ</w:t>
      </w:r>
      <w:r w:rsidRPr="00C5380B">
        <w:rPr>
          <w:rFonts w:ascii="Tahoma" w:hAnsi="Tahoma" w:cs="Tahoma"/>
          <w:sz w:val="28"/>
          <w:szCs w:val="28"/>
        </w:rPr>
        <w:t xml:space="preserve"> также обращался к хоровому жанру. Композитора влекли замыслы большого масштаба. Он написал ряд вокально-симфонических драматических сцен и картин. К ним относится: </w:t>
      </w:r>
      <w:r w:rsidRPr="00C5380B">
        <w:rPr>
          <w:rFonts w:ascii="Tahoma" w:hAnsi="Tahoma" w:cs="Tahoma"/>
          <w:b/>
          <w:i/>
          <w:sz w:val="28"/>
          <w:szCs w:val="28"/>
        </w:rPr>
        <w:t>«У врат монастыря»</w:t>
      </w:r>
      <w:r w:rsidRPr="00C5380B">
        <w:rPr>
          <w:rFonts w:ascii="Tahoma" w:hAnsi="Tahoma" w:cs="Tahoma"/>
          <w:sz w:val="28"/>
          <w:szCs w:val="28"/>
        </w:rPr>
        <w:t xml:space="preserve"> (для женских голосов – соло и хора с оркестром), </w:t>
      </w:r>
      <w:r w:rsidRPr="00C5380B">
        <w:rPr>
          <w:rFonts w:ascii="Tahoma" w:hAnsi="Tahoma" w:cs="Tahoma"/>
          <w:b/>
          <w:i/>
          <w:sz w:val="28"/>
          <w:szCs w:val="28"/>
        </w:rPr>
        <w:t>«Возвращение на родину»</w:t>
      </w:r>
      <w:r w:rsidRPr="00C5380B">
        <w:rPr>
          <w:rFonts w:ascii="Tahoma" w:hAnsi="Tahoma" w:cs="Tahoma"/>
          <w:sz w:val="28"/>
          <w:szCs w:val="28"/>
        </w:rPr>
        <w:t xml:space="preserve"> (для мужских голосов – соло и хора с оркестром) и </w:t>
      </w:r>
      <w:r w:rsidRPr="00C5380B">
        <w:rPr>
          <w:rFonts w:ascii="Tahoma" w:hAnsi="Tahoma" w:cs="Tahoma"/>
          <w:b/>
          <w:i/>
          <w:sz w:val="28"/>
          <w:szCs w:val="28"/>
        </w:rPr>
        <w:t>«Олаф Трюгвасон»</w:t>
      </w:r>
      <w:r w:rsidRPr="00C5380B">
        <w:rPr>
          <w:rFonts w:ascii="Tahoma" w:hAnsi="Tahoma" w:cs="Tahoma"/>
          <w:sz w:val="28"/>
          <w:szCs w:val="28"/>
        </w:rPr>
        <w:t xml:space="preserve"> (для солистов, хора и оркестра). Сюда могут быть отнесены и </w:t>
      </w:r>
      <w:r w:rsidRPr="00C5380B">
        <w:rPr>
          <w:rFonts w:ascii="Tahoma" w:hAnsi="Tahoma" w:cs="Tahoma"/>
          <w:b/>
          <w:i/>
          <w:sz w:val="28"/>
          <w:szCs w:val="28"/>
        </w:rPr>
        <w:t>«Берглиот»</w:t>
      </w:r>
      <w:r w:rsidRPr="00C5380B">
        <w:rPr>
          <w:rFonts w:ascii="Tahoma" w:hAnsi="Tahoma" w:cs="Tahoma"/>
          <w:sz w:val="28"/>
          <w:szCs w:val="28"/>
        </w:rPr>
        <w:t xml:space="preserve"> (декламация с оркестром), и музыка к пьесе </w:t>
      </w:r>
      <w:r w:rsidRPr="00C5380B">
        <w:rPr>
          <w:rFonts w:ascii="Tahoma" w:hAnsi="Tahoma" w:cs="Tahoma"/>
          <w:b/>
          <w:i/>
          <w:sz w:val="28"/>
          <w:szCs w:val="28"/>
        </w:rPr>
        <w:t>«Сигурд Йорсальфар».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Эти произведения ораториально-симфонического плана, написанные на тексты </w:t>
      </w:r>
      <w:r w:rsidRPr="00C5380B">
        <w:rPr>
          <w:rFonts w:ascii="Tahoma" w:hAnsi="Tahoma" w:cs="Tahoma"/>
          <w:b/>
          <w:i/>
          <w:sz w:val="28"/>
          <w:szCs w:val="28"/>
        </w:rPr>
        <w:t>Бьёрнстьерне Бьёрнсона</w:t>
      </w:r>
      <w:r w:rsidRPr="00C5380B">
        <w:rPr>
          <w:rFonts w:ascii="Tahoma" w:hAnsi="Tahoma" w:cs="Tahoma"/>
          <w:sz w:val="28"/>
          <w:szCs w:val="28"/>
        </w:rPr>
        <w:t xml:space="preserve">, объединены общностью цели: используя народные исторические предания и героику саг, на основе их образов Григ хотел создать национальную оперу. </w:t>
      </w:r>
    </w:p>
    <w:p w:rsidR="000C44D1" w:rsidRPr="00C5380B" w:rsidRDefault="000C44D1" w:rsidP="000C44D1">
      <w:pPr>
        <w:ind w:firstLine="709"/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421765" cy="1919605"/>
            <wp:effectExtent l="19050" t="0" r="6985" b="0"/>
            <wp:wrapSquare wrapText="bothSides"/>
            <wp:docPr id="8" name="Рисунок 8" descr="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>***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21.2pt;margin-top:137.8pt;width:124.45pt;height:14.65pt;z-index:251670528" stroked="f">
            <v:textbox style="mso-next-textbox:#_x0000_s1036;mso-fit-shape-to-text:t" inset="0,0,0,0">
              <w:txbxContent>
                <w:p w:rsidR="000C44D1" w:rsidRPr="00657DD7" w:rsidRDefault="000C44D1" w:rsidP="000C44D1">
                  <w:pPr>
                    <w:pStyle w:val="a3"/>
                    <w:jc w:val="center"/>
                    <w:rPr>
                      <w:rFonts w:ascii="Calibri" w:hAnsi="Calibri"/>
                      <w:noProof/>
                      <w:sz w:val="24"/>
                      <w:szCs w:val="24"/>
                    </w:rPr>
                  </w:pPr>
                  <w:r w:rsidRPr="00657DD7">
                    <w:rPr>
                      <w:rFonts w:ascii="Calibri" w:hAnsi="Calibri"/>
                      <w:sz w:val="24"/>
                      <w:szCs w:val="24"/>
                    </w:rPr>
                    <w:t>(Рихард Штраус)</w:t>
                  </w:r>
                </w:p>
              </w:txbxContent>
            </v:textbox>
            <w10:wrap type="square"/>
          </v:shape>
        </w:pict>
      </w:r>
      <w:r w:rsidRPr="00C5380B">
        <w:rPr>
          <w:rFonts w:ascii="Tahoma" w:hAnsi="Tahoma" w:cs="Tahoma"/>
          <w:sz w:val="28"/>
          <w:szCs w:val="28"/>
        </w:rPr>
        <w:t xml:space="preserve">В начале </w:t>
      </w:r>
      <w:r w:rsidRPr="00C5380B">
        <w:rPr>
          <w:rFonts w:ascii="Tahoma" w:hAnsi="Tahoma" w:cs="Tahoma"/>
          <w:sz w:val="28"/>
          <w:szCs w:val="28"/>
          <w:lang w:val="en-US"/>
        </w:rPr>
        <w:t>XX</w:t>
      </w:r>
      <w:r w:rsidRPr="00C5380B">
        <w:rPr>
          <w:rFonts w:ascii="Tahoma" w:hAnsi="Tahoma" w:cs="Tahoma"/>
          <w:sz w:val="28"/>
          <w:szCs w:val="28"/>
        </w:rPr>
        <w:t xml:space="preserve"> различные социально-политические факторы, бурное развитие средств массовой информации усилили процесс широкого распространения хорового жанра на всех континентах и одновременно способствовали взаимопроникновению разнонациональных музыкальных традиций. Сложность и дифференцированность общественно-политической и культурной жизни обусловила исключительное разнообразие форм и видов хорового пения и хоровых жанров – от массовой хоровой песни до </w:t>
      </w: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449580</wp:posOffset>
            </wp:positionV>
            <wp:extent cx="1400175" cy="1821180"/>
            <wp:effectExtent l="19050" t="0" r="9525" b="0"/>
            <wp:wrapSquare wrapText="bothSides"/>
            <wp:docPr id="17" name="Рисунок 17" descr="шенбер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енберг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крупных хоровых композиций. В различных стилистических течениях </w:t>
      </w:r>
      <w:r w:rsidRPr="00C5380B">
        <w:rPr>
          <w:rFonts w:ascii="Tahoma" w:hAnsi="Tahoma" w:cs="Tahoma"/>
          <w:sz w:val="28"/>
          <w:szCs w:val="28"/>
          <w:lang w:val="en-US"/>
        </w:rPr>
        <w:t>XX</w:t>
      </w:r>
      <w:r w:rsidRPr="00C5380B">
        <w:rPr>
          <w:rFonts w:ascii="Tahoma" w:hAnsi="Tahoma" w:cs="Tahoma"/>
          <w:sz w:val="28"/>
          <w:szCs w:val="28"/>
        </w:rPr>
        <w:t xml:space="preserve"> века значение хоровой музыки неодинаково. Повлияло на развитие хоровой музыки направление </w:t>
      </w:r>
      <w:r w:rsidRPr="00C5380B">
        <w:rPr>
          <w:rFonts w:ascii="Tahoma" w:hAnsi="Tahoma" w:cs="Tahoma"/>
          <w:b/>
          <w:i/>
          <w:sz w:val="28"/>
          <w:szCs w:val="28"/>
        </w:rPr>
        <w:t>экспрессионизма</w:t>
      </w:r>
      <w:r w:rsidRPr="00C5380B">
        <w:rPr>
          <w:rFonts w:ascii="Tahoma" w:hAnsi="Tahoma" w:cs="Tahoma"/>
          <w:sz w:val="28"/>
          <w:szCs w:val="28"/>
        </w:rPr>
        <w:t xml:space="preserve"> </w:t>
      </w:r>
      <w:r w:rsidRPr="003C6AD6">
        <w:rPr>
          <w:rFonts w:ascii="Tahoma" w:hAnsi="Tahoma" w:cs="Tahoma"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</w:rPr>
        <w:t xml:space="preserve">(Рихард Штраус, Арнольд Шёнберг). Композиторы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новой венской школы </w:t>
      </w:r>
      <w:r w:rsidRPr="00C5380B">
        <w:rPr>
          <w:rFonts w:ascii="Tahoma" w:hAnsi="Tahoma" w:cs="Tahoma"/>
          <w:sz w:val="28"/>
          <w:szCs w:val="28"/>
        </w:rPr>
        <w:t xml:space="preserve">(Арнольд Шёнберг, Антон Веберн) и их </w:t>
      </w:r>
      <w:r>
        <w:rPr>
          <w:noProof/>
        </w:rPr>
        <w:pict>
          <v:shape id="_x0000_s1037" type="#_x0000_t202" style="position:absolute;left:0;text-align:left;margin-left:378.2pt;margin-top:178.8pt;width:88.5pt;height:14.65pt;z-index:251671552;mso-position-horizontal-relative:text;mso-position-vertical-relative:text" stroked="f">
            <v:textbox style="mso-next-textbox:#_x0000_s1037;mso-fit-shape-to-text:t" inset="0,0,0,0">
              <w:txbxContent>
                <w:p w:rsidR="000C44D1" w:rsidRPr="00657DD7" w:rsidRDefault="000C44D1" w:rsidP="000C44D1">
                  <w:pPr>
                    <w:pStyle w:val="a3"/>
                    <w:rPr>
                      <w:rFonts w:ascii="Calibri" w:hAnsi="Calibri"/>
                      <w:noProof/>
                      <w:sz w:val="24"/>
                      <w:szCs w:val="24"/>
                    </w:rPr>
                  </w:pPr>
                  <w:r w:rsidRPr="00657DD7">
                    <w:rPr>
                      <w:rFonts w:ascii="Calibri" w:hAnsi="Calibri"/>
                      <w:sz w:val="24"/>
                      <w:szCs w:val="24"/>
                    </w:rPr>
                    <w:t>(А.Шёнберг )</w:t>
                  </w:r>
                </w:p>
              </w:txbxContent>
            </v:textbox>
            <w10:wrap type="square"/>
          </v:shape>
        </w:pict>
      </w:r>
      <w:r w:rsidRPr="00C5380B">
        <w:rPr>
          <w:rFonts w:ascii="Tahoma" w:hAnsi="Tahoma" w:cs="Tahoma"/>
          <w:sz w:val="28"/>
          <w:szCs w:val="28"/>
        </w:rPr>
        <w:t xml:space="preserve">последователи, наряду с традиционными методами сочинения </w:t>
      </w:r>
      <w:r w:rsidRPr="00C5380B">
        <w:rPr>
          <w:rFonts w:ascii="Tahoma" w:hAnsi="Tahoma" w:cs="Tahoma"/>
          <w:sz w:val="28"/>
          <w:szCs w:val="28"/>
        </w:rPr>
        <w:lastRenderedPageBreak/>
        <w:t xml:space="preserve">применяли в хоровых произведениях различные приемы </w:t>
      </w:r>
      <w:r w:rsidRPr="00C5380B">
        <w:rPr>
          <w:rFonts w:ascii="Tahoma" w:hAnsi="Tahoma" w:cs="Tahoma"/>
          <w:b/>
          <w:i/>
          <w:sz w:val="28"/>
          <w:szCs w:val="28"/>
        </w:rPr>
        <w:t>атональной музыки и додекафонии</w:t>
      </w:r>
      <w:r w:rsidRPr="00C5380B">
        <w:rPr>
          <w:rFonts w:ascii="Tahoma" w:hAnsi="Tahoma" w:cs="Tahoma"/>
          <w:sz w:val="28"/>
          <w:szCs w:val="28"/>
        </w:rPr>
        <w:t xml:space="preserve">, хотя эта техника в хоровой музыке не заняла столь заметного места, как в инструментальных жанрах. Существенную роль играли хоровые жанры у тех композиторов, которые обращались в своем творчестве к музыкальному фольклору; крупнейшие среди них – </w:t>
      </w:r>
      <w:r w:rsidRPr="00C5380B">
        <w:rPr>
          <w:rFonts w:ascii="Tahoma" w:hAnsi="Tahoma" w:cs="Tahoma"/>
          <w:b/>
          <w:i/>
          <w:sz w:val="28"/>
          <w:szCs w:val="28"/>
        </w:rPr>
        <w:t>Белла Барток, Золтан Кодаи, Кароль Шимановский, Леош Яначек, Джордже Энеску, Ян Сибелиус.</w:t>
      </w:r>
      <w:r w:rsidRPr="00C5380B">
        <w:rPr>
          <w:rFonts w:ascii="Tahoma" w:hAnsi="Tahoma" w:cs="Tahoma"/>
          <w:sz w:val="28"/>
          <w:szCs w:val="28"/>
        </w:rPr>
        <w:t xml:space="preserve"> Наиболее значительные хоровые сочинения созданы композиторами, связанными с направлением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1924050</wp:posOffset>
            </wp:positionV>
            <wp:extent cx="1903730" cy="1476375"/>
            <wp:effectExtent l="19050" t="0" r="1270" b="0"/>
            <wp:wrapSquare wrapText="bothSides"/>
            <wp:docPr id="7" name="Рисунок 7" descr="стравинск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авинский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b/>
          <w:i/>
          <w:sz w:val="28"/>
          <w:szCs w:val="28"/>
        </w:rPr>
        <w:t>неоклассицизма</w:t>
      </w:r>
      <w:r w:rsidRPr="00C5380B">
        <w:rPr>
          <w:rFonts w:ascii="Tahoma" w:hAnsi="Tahoma" w:cs="Tahoma"/>
          <w:sz w:val="28"/>
          <w:szCs w:val="28"/>
        </w:rPr>
        <w:t xml:space="preserve">. Возрождение классических и доклассических форм и жанров привело к появлению этапных произведений хоровой музыки </w:t>
      </w:r>
      <w:r w:rsidRPr="00C5380B">
        <w:rPr>
          <w:rFonts w:ascii="Tahoma" w:hAnsi="Tahoma" w:cs="Tahoma"/>
          <w:sz w:val="28"/>
          <w:szCs w:val="28"/>
          <w:lang w:val="en-US"/>
        </w:rPr>
        <w:t>XX</w:t>
      </w:r>
      <w:r w:rsidRPr="00C5380B">
        <w:rPr>
          <w:rFonts w:ascii="Tahoma" w:hAnsi="Tahoma" w:cs="Tahoma"/>
          <w:sz w:val="28"/>
          <w:szCs w:val="28"/>
        </w:rPr>
        <w:t xml:space="preserve"> века. </w:t>
      </w:r>
      <w:r w:rsidRPr="00505E00">
        <w:rPr>
          <w:rFonts w:ascii="Tahoma" w:hAnsi="Tahoma" w:cs="Tahoma"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</w:rPr>
        <w:t xml:space="preserve">В их числе опера </w:t>
      </w:r>
      <w:r w:rsidRPr="00C5380B">
        <w:rPr>
          <w:rFonts w:ascii="Tahoma" w:hAnsi="Tahoma" w:cs="Tahoma"/>
          <w:b/>
          <w:i/>
          <w:sz w:val="28"/>
          <w:szCs w:val="28"/>
        </w:rPr>
        <w:t>«Царь Эдип». «Симфония псалмов», месса Игоря Федоровича Стравинского</w:t>
      </w:r>
      <w:r w:rsidRPr="00C5380B">
        <w:rPr>
          <w:rFonts w:ascii="Tahoma" w:hAnsi="Tahoma" w:cs="Tahoma"/>
          <w:sz w:val="28"/>
          <w:szCs w:val="28"/>
        </w:rPr>
        <w:t>, сценические оратории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Артюра Оннегера</w:t>
      </w:r>
      <w:r w:rsidRPr="00C5380B">
        <w:rPr>
          <w:rFonts w:ascii="Tahoma" w:hAnsi="Tahoma" w:cs="Tahoma"/>
          <w:sz w:val="28"/>
          <w:szCs w:val="28"/>
        </w:rPr>
        <w:t xml:space="preserve">, хоры </w:t>
      </w:r>
      <w:r w:rsidRPr="00C5380B">
        <w:rPr>
          <w:rFonts w:ascii="Tahoma" w:hAnsi="Tahoma" w:cs="Tahoma"/>
          <w:b/>
          <w:i/>
          <w:sz w:val="28"/>
          <w:szCs w:val="28"/>
        </w:rPr>
        <w:t>Пауля Хиндемита.</w:t>
      </w:r>
      <w:r w:rsidRPr="00C5380B">
        <w:rPr>
          <w:rFonts w:ascii="Tahoma" w:hAnsi="Tahoma" w:cs="Tahoma"/>
          <w:sz w:val="28"/>
          <w:szCs w:val="28"/>
        </w:rPr>
        <w:t xml:space="preserve"> Хоровая музыка </w:t>
      </w:r>
      <w:r>
        <w:rPr>
          <w:noProof/>
        </w:rPr>
        <w:pict>
          <v:shape id="_x0000_s1038" type="#_x0000_t202" style="position:absolute;left:0;text-align:left;margin-left:3.75pt;margin-top:271.85pt;width:149.9pt;height:14.65pt;z-index:251672576;mso-position-horizontal-relative:text;mso-position-vertical-relative:text" stroked="f">
            <v:textbox style="mso-next-textbox:#_x0000_s1038;mso-fit-shape-to-text:t" inset="0,0,0,0">
              <w:txbxContent>
                <w:p w:rsidR="000C44D1" w:rsidRPr="00657DD7" w:rsidRDefault="000C44D1" w:rsidP="000C44D1">
                  <w:pPr>
                    <w:pStyle w:val="a3"/>
                    <w:jc w:val="center"/>
                    <w:rPr>
                      <w:rFonts w:ascii="Calibri" w:hAnsi="Calibri" w:cs="Tahoma"/>
                      <w:noProof/>
                      <w:sz w:val="24"/>
                      <w:szCs w:val="24"/>
                    </w:rPr>
                  </w:pPr>
                  <w:r w:rsidRPr="00657DD7">
                    <w:rPr>
                      <w:rFonts w:ascii="Calibri" w:hAnsi="Calibri" w:cs="Tahoma"/>
                      <w:sz w:val="24"/>
                      <w:szCs w:val="24"/>
                    </w:rPr>
                    <w:t>(И.Стравинский)</w:t>
                  </w:r>
                </w:p>
              </w:txbxContent>
            </v:textbox>
            <w10:wrap type="square"/>
          </v:shape>
        </w:pict>
      </w:r>
      <w:r w:rsidRPr="00C5380B">
        <w:rPr>
          <w:rFonts w:ascii="Tahoma" w:hAnsi="Tahoma" w:cs="Tahoma"/>
          <w:sz w:val="28"/>
          <w:szCs w:val="28"/>
        </w:rPr>
        <w:t xml:space="preserve">представлена выдающимися произведениями в творчестве композиторов </w:t>
      </w:r>
      <w:r w:rsidRPr="00C5380B">
        <w:rPr>
          <w:rFonts w:ascii="Tahoma" w:hAnsi="Tahoma" w:cs="Tahoma"/>
          <w:b/>
          <w:i/>
          <w:sz w:val="28"/>
          <w:szCs w:val="28"/>
        </w:rPr>
        <w:t>«Шестерки»</w:t>
      </w:r>
      <w:r w:rsidRPr="00C5380B">
        <w:rPr>
          <w:rFonts w:ascii="Tahoma" w:hAnsi="Tahoma" w:cs="Tahoma"/>
          <w:sz w:val="28"/>
          <w:szCs w:val="28"/>
        </w:rPr>
        <w:t xml:space="preserve"> и несколько позднее – </w:t>
      </w:r>
      <w:r w:rsidRPr="00C5380B">
        <w:rPr>
          <w:rFonts w:ascii="Tahoma" w:hAnsi="Tahoma" w:cs="Tahoma"/>
          <w:b/>
          <w:i/>
          <w:sz w:val="28"/>
          <w:szCs w:val="28"/>
        </w:rPr>
        <w:t>«Молодой Францией».</w:t>
      </w:r>
      <w:r w:rsidRPr="00C5380B">
        <w:rPr>
          <w:rFonts w:ascii="Tahoma" w:hAnsi="Tahoma" w:cs="Tahoma"/>
          <w:sz w:val="28"/>
          <w:szCs w:val="28"/>
        </w:rPr>
        <w:t xml:space="preserve"> Значительный пласт демократической хоровой культуры представляет хоровая музыка </w:t>
      </w:r>
      <w:r w:rsidRPr="00C5380B">
        <w:rPr>
          <w:rFonts w:ascii="Tahoma" w:hAnsi="Tahoma" w:cs="Tahoma"/>
          <w:b/>
          <w:i/>
          <w:sz w:val="28"/>
          <w:szCs w:val="28"/>
        </w:rPr>
        <w:t>Х.Эйслера, П.Дессау, Ф.Сабо, А.Буша.</w:t>
      </w:r>
    </w:p>
    <w:p w:rsidR="000C44D1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408940</wp:posOffset>
            </wp:positionV>
            <wp:extent cx="2145665" cy="1716405"/>
            <wp:effectExtent l="19050" t="0" r="6985" b="0"/>
            <wp:wrapSquare wrapText="bothSides"/>
            <wp:docPr id="10" name="Рисунок 10" descr="о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ф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left:0;text-align:left;margin-left:306.75pt;margin-top:173.8pt;width:168.95pt;height:14.65pt;z-index:251673600;mso-position-horizontal-relative:text;mso-position-vertical-relative:text" stroked="f">
            <v:textbox style="mso-next-textbox:#_x0000_s1039;mso-fit-shape-to-text:t" inset="0,0,0,0">
              <w:txbxContent>
                <w:p w:rsidR="000C44D1" w:rsidRPr="00657DD7" w:rsidRDefault="000C44D1" w:rsidP="000C44D1">
                  <w:pPr>
                    <w:pStyle w:val="a3"/>
                    <w:jc w:val="center"/>
                    <w:rPr>
                      <w:rFonts w:ascii="Calibri" w:hAnsi="Calibri"/>
                      <w:noProof/>
                      <w:sz w:val="24"/>
                      <w:szCs w:val="24"/>
                    </w:rPr>
                  </w:pPr>
                  <w:r w:rsidRPr="00657DD7">
                    <w:rPr>
                      <w:rFonts w:ascii="Calibri" w:hAnsi="Calibri"/>
                      <w:sz w:val="24"/>
                      <w:szCs w:val="24"/>
                    </w:rPr>
                    <w:t>(К.Орф)</w:t>
                  </w:r>
                </w:p>
              </w:txbxContent>
            </v:textbox>
            <w10:wrap type="square"/>
          </v:shape>
        </w:pict>
      </w:r>
      <w:r w:rsidRPr="00C5380B">
        <w:rPr>
          <w:rFonts w:ascii="Tahoma" w:hAnsi="Tahoma" w:cs="Tahoma"/>
          <w:sz w:val="28"/>
          <w:szCs w:val="28"/>
        </w:rPr>
        <w:t xml:space="preserve">Хоровая музыка выдающихся мастеров </w:t>
      </w:r>
      <w:r w:rsidRPr="00C5380B">
        <w:rPr>
          <w:rFonts w:ascii="Tahoma" w:hAnsi="Tahoma" w:cs="Tahoma"/>
          <w:sz w:val="28"/>
          <w:szCs w:val="28"/>
          <w:lang w:val="en-US"/>
        </w:rPr>
        <w:t>XX</w:t>
      </w:r>
      <w:r w:rsidRPr="00C5380B">
        <w:rPr>
          <w:rFonts w:ascii="Tahoma" w:hAnsi="Tahoma" w:cs="Tahoma"/>
          <w:sz w:val="28"/>
          <w:szCs w:val="28"/>
        </w:rPr>
        <w:t xml:space="preserve"> века не может быть заключена в рамки какого-либо одного течения. Самобытно и глубоко национально творчество </w:t>
      </w:r>
      <w:r w:rsidRPr="00C5380B">
        <w:rPr>
          <w:rFonts w:ascii="Tahoma" w:hAnsi="Tahoma" w:cs="Tahoma"/>
          <w:b/>
          <w:i/>
          <w:sz w:val="28"/>
          <w:szCs w:val="28"/>
        </w:rPr>
        <w:t>Карла Орфа</w:t>
      </w:r>
      <w:r w:rsidRPr="00C5380B">
        <w:rPr>
          <w:rFonts w:ascii="Tahoma" w:hAnsi="Tahoma" w:cs="Tahoma"/>
          <w:sz w:val="28"/>
          <w:szCs w:val="28"/>
        </w:rPr>
        <w:t xml:space="preserve">, в сочинениях которого широко используются хоры (сценические </w:t>
      </w:r>
      <w:r w:rsidRPr="00C5380B">
        <w:rPr>
          <w:rFonts w:ascii="Tahoma" w:hAnsi="Tahoma" w:cs="Tahoma"/>
          <w:b/>
          <w:i/>
          <w:sz w:val="28"/>
          <w:szCs w:val="28"/>
        </w:rPr>
        <w:t>кантаты, концерт «Триумф Афродиты»,</w:t>
      </w:r>
      <w:r w:rsidRPr="00C5380B">
        <w:rPr>
          <w:rFonts w:ascii="Tahoma" w:hAnsi="Tahoma" w:cs="Tahoma"/>
          <w:sz w:val="28"/>
          <w:szCs w:val="28"/>
        </w:rPr>
        <w:t xml:space="preserve"> мистерии, гимны, обработки народных песен). Плодотворно работал в жанрах хоровой музыки </w:t>
      </w:r>
      <w:r w:rsidRPr="00C5380B">
        <w:rPr>
          <w:rFonts w:ascii="Tahoma" w:hAnsi="Tahoma" w:cs="Tahoma"/>
          <w:b/>
          <w:i/>
          <w:sz w:val="28"/>
          <w:szCs w:val="28"/>
        </w:rPr>
        <w:t>Бенджамин Бриттен.</w:t>
      </w:r>
      <w:r w:rsidRPr="00C5380B">
        <w:rPr>
          <w:rFonts w:ascii="Tahoma" w:hAnsi="Tahoma" w:cs="Tahoma"/>
          <w:sz w:val="28"/>
          <w:szCs w:val="28"/>
        </w:rPr>
        <w:t xml:space="preserve"> Современные западно-европейские композиторы продолжают обращаться к церковным жанрам. К лучшим в этой области относятся сочинения </w:t>
      </w:r>
      <w:r w:rsidRPr="00C5380B">
        <w:rPr>
          <w:rFonts w:ascii="Tahoma" w:hAnsi="Tahoma" w:cs="Tahoma"/>
          <w:b/>
          <w:i/>
          <w:sz w:val="28"/>
          <w:szCs w:val="28"/>
        </w:rPr>
        <w:t>Оливье Мессиана</w:t>
      </w:r>
      <w:r w:rsidRPr="00C5380B">
        <w:rPr>
          <w:rFonts w:ascii="Tahoma" w:hAnsi="Tahoma" w:cs="Tahoma"/>
          <w:sz w:val="28"/>
          <w:szCs w:val="28"/>
        </w:rPr>
        <w:t xml:space="preserve">; известны также духовные сочинения </w:t>
      </w:r>
      <w:r w:rsidRPr="00C5380B">
        <w:rPr>
          <w:rFonts w:ascii="Tahoma" w:hAnsi="Tahoma" w:cs="Tahoma"/>
          <w:b/>
          <w:i/>
          <w:sz w:val="28"/>
          <w:szCs w:val="28"/>
        </w:rPr>
        <w:t>Леонарда Бернстайна</w:t>
      </w:r>
      <w:r w:rsidRPr="00C5380B">
        <w:rPr>
          <w:rFonts w:ascii="Tahoma" w:hAnsi="Tahoma" w:cs="Tahoma"/>
          <w:sz w:val="28"/>
          <w:szCs w:val="28"/>
        </w:rPr>
        <w:t xml:space="preserve">, </w:t>
      </w:r>
      <w:r w:rsidRPr="00C5380B">
        <w:rPr>
          <w:rFonts w:ascii="Tahoma" w:hAnsi="Tahoma" w:cs="Tahoma"/>
          <w:b/>
          <w:i/>
          <w:sz w:val="28"/>
          <w:szCs w:val="28"/>
        </w:rPr>
        <w:t>Дьердя Лигети</w:t>
      </w:r>
      <w:r w:rsidRPr="00C5380B">
        <w:rPr>
          <w:rFonts w:ascii="Tahoma" w:hAnsi="Tahoma" w:cs="Tahoma"/>
          <w:sz w:val="28"/>
          <w:szCs w:val="28"/>
        </w:rPr>
        <w:t xml:space="preserve">,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Р. Томпсона </w:t>
      </w:r>
      <w:r w:rsidRPr="00C5380B">
        <w:rPr>
          <w:rFonts w:ascii="Tahoma" w:hAnsi="Tahoma" w:cs="Tahoma"/>
          <w:sz w:val="28"/>
          <w:szCs w:val="28"/>
        </w:rPr>
        <w:t xml:space="preserve">и др. </w:t>
      </w:r>
      <w:r w:rsidRPr="00C5380B">
        <w:rPr>
          <w:rFonts w:ascii="Tahoma" w:hAnsi="Tahoma" w:cs="Tahoma"/>
          <w:b/>
          <w:i/>
          <w:sz w:val="28"/>
          <w:szCs w:val="28"/>
        </w:rPr>
        <w:t>Композиторы-авангардисты</w:t>
      </w:r>
      <w:r w:rsidRPr="00C5380B">
        <w:rPr>
          <w:rFonts w:ascii="Tahoma" w:hAnsi="Tahoma" w:cs="Tahoma"/>
          <w:sz w:val="28"/>
          <w:szCs w:val="28"/>
        </w:rPr>
        <w:t xml:space="preserve"> ввели в хоровую музыку приемы </w:t>
      </w:r>
      <w:r w:rsidRPr="00C5380B">
        <w:rPr>
          <w:rFonts w:ascii="Tahoma" w:hAnsi="Tahoma" w:cs="Tahoma"/>
          <w:b/>
          <w:i/>
          <w:sz w:val="28"/>
          <w:szCs w:val="28"/>
        </w:rPr>
        <w:t>соноризма и аллеоторики</w:t>
      </w:r>
      <w:r w:rsidRPr="00C5380B">
        <w:rPr>
          <w:rFonts w:ascii="Tahoma" w:hAnsi="Tahoma" w:cs="Tahoma"/>
          <w:sz w:val="28"/>
          <w:szCs w:val="28"/>
        </w:rPr>
        <w:t xml:space="preserve">, однако чисто хоровые авангардные произведения встречаются довольно редко (известны отдельные хоровые произведения </w:t>
      </w:r>
      <w:r w:rsidRPr="00C5380B">
        <w:rPr>
          <w:rFonts w:ascii="Tahoma" w:hAnsi="Tahoma" w:cs="Tahoma"/>
          <w:b/>
          <w:i/>
          <w:sz w:val="28"/>
          <w:szCs w:val="28"/>
        </w:rPr>
        <w:t>Л.Берио, С.Буссоти, П.Булеза, К.Штокхаузена</w:t>
      </w:r>
      <w:r w:rsidRPr="00C5380B">
        <w:rPr>
          <w:rFonts w:ascii="Tahoma" w:hAnsi="Tahoma" w:cs="Tahoma"/>
          <w:sz w:val="28"/>
          <w:szCs w:val="28"/>
        </w:rPr>
        <w:t>).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-603250</wp:posOffset>
            </wp:positionV>
            <wp:extent cx="2343150" cy="3048000"/>
            <wp:effectExtent l="19050" t="0" r="0" b="0"/>
            <wp:wrapSquare wrapText="bothSides"/>
            <wp:docPr id="18" name="Рисунок 18" descr="бернст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рнстайн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 id="_x0000_s1043" type="#_x0000_t202" style="position:absolute;left:0;text-align:left;margin-left:281.6pt;margin-top:158.7pt;width:184.5pt;height:14.65pt;z-index:251677696" stroked="f">
            <v:textbox style="mso-next-textbox:#_x0000_s1043;mso-fit-shape-to-text:t" inset="0,0,0,0">
              <w:txbxContent>
                <w:p w:rsidR="000C44D1" w:rsidRPr="006756F6" w:rsidRDefault="000C44D1" w:rsidP="000C44D1">
                  <w:pPr>
                    <w:pStyle w:val="a3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6756F6">
                    <w:rPr>
                      <w:sz w:val="24"/>
                      <w:szCs w:val="24"/>
                    </w:rPr>
                    <w:t>(</w:t>
                  </w:r>
                  <w:r w:rsidRPr="00040E1D">
                    <w:rPr>
                      <w:rFonts w:ascii="Calibri" w:hAnsi="Calibri"/>
                      <w:sz w:val="24"/>
                      <w:szCs w:val="24"/>
                    </w:rPr>
                    <w:t>Леонард Бернстайн)</w:t>
                  </w:r>
                </w:p>
              </w:txbxContent>
            </v:textbox>
            <w10:wrap type="square"/>
          </v:shape>
        </w:pict>
      </w:r>
      <w:r w:rsidRPr="00C5380B">
        <w:rPr>
          <w:rFonts w:ascii="Tahoma" w:hAnsi="Tahoma" w:cs="Tahoma"/>
          <w:sz w:val="28"/>
          <w:szCs w:val="28"/>
        </w:rPr>
        <w:t>После 2-й мировой войны заметно укрепляются связи между хоровыми культурами различных стран. Во многих из них регулярно проводятся хоровые фестивали и конкурсы (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«Дни хорового пения» </w:t>
      </w:r>
      <w:r w:rsidRPr="00C5380B">
        <w:rPr>
          <w:rFonts w:ascii="Tahoma" w:hAnsi="Tahoma" w:cs="Tahoma"/>
          <w:sz w:val="28"/>
          <w:szCs w:val="28"/>
        </w:rPr>
        <w:t xml:space="preserve">в Барселоне,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«Международные встречи хоров» </w:t>
      </w:r>
      <w:r w:rsidRPr="00C5380B">
        <w:rPr>
          <w:rFonts w:ascii="Tahoma" w:hAnsi="Tahoma" w:cs="Tahoma"/>
          <w:sz w:val="28"/>
          <w:szCs w:val="28"/>
        </w:rPr>
        <w:t xml:space="preserve">в Варшаве и др.). Организуются гастроли хоровых коллективов, издаются специализированные хоровые журналы, выдвинулись крупные хоровые дирижеры.    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C44D1" w:rsidRPr="00C5380B" w:rsidRDefault="000C44D1" w:rsidP="000C44D1">
      <w:pPr>
        <w:ind w:firstLine="709"/>
        <w:jc w:val="both"/>
        <w:rPr>
          <w:rFonts w:ascii="Georgia" w:hAnsi="Georgia" w:cs="Tahoma"/>
          <w:b/>
          <w:i/>
          <w:sz w:val="28"/>
          <w:szCs w:val="28"/>
        </w:rPr>
      </w:pPr>
      <w:r w:rsidRPr="00C5380B">
        <w:rPr>
          <w:rFonts w:ascii="Georgia" w:hAnsi="Georgia" w:cs="Tahoma"/>
          <w:b/>
          <w:i/>
          <w:sz w:val="28"/>
          <w:szCs w:val="28"/>
        </w:rPr>
        <w:t>Вопросы к теме: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1. Вокально-хоровое творчество каких композиторов можно отметить в конце </w:t>
      </w:r>
      <w:r w:rsidRPr="00C5380B">
        <w:rPr>
          <w:rFonts w:ascii="Georgia" w:hAnsi="Georgia" w:cs="Tahoma"/>
          <w:i/>
          <w:sz w:val="28"/>
          <w:szCs w:val="28"/>
          <w:lang w:val="en-US"/>
        </w:rPr>
        <w:t>XIX</w:t>
      </w:r>
      <w:r w:rsidRPr="00C5380B">
        <w:rPr>
          <w:rFonts w:ascii="Georgia" w:hAnsi="Georgia" w:cs="Tahoma"/>
          <w:i/>
          <w:sz w:val="28"/>
          <w:szCs w:val="28"/>
        </w:rPr>
        <w:t xml:space="preserve"> века?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2. Как можно охарактеризовать вокальные произведения Э.Грига?                         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3. Какие новые направления появились в музыке Европы в </w:t>
      </w:r>
      <w:r w:rsidRPr="00C5380B">
        <w:rPr>
          <w:rFonts w:ascii="Georgia" w:hAnsi="Georgia" w:cs="Tahoma"/>
          <w:i/>
          <w:sz w:val="28"/>
          <w:szCs w:val="28"/>
          <w:lang w:val="en-US"/>
        </w:rPr>
        <w:t>XX</w:t>
      </w:r>
      <w:r w:rsidRPr="00C5380B">
        <w:rPr>
          <w:rFonts w:ascii="Georgia" w:hAnsi="Georgia" w:cs="Tahoma"/>
          <w:i/>
          <w:sz w:val="28"/>
          <w:szCs w:val="28"/>
        </w:rPr>
        <w:t xml:space="preserve"> веке? Как это коснулось хорового жанра?</w:t>
      </w:r>
    </w:p>
    <w:p w:rsidR="000C44D1" w:rsidRPr="00C5380B" w:rsidRDefault="000C44D1" w:rsidP="000C44D1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4. Какие композиторы в </w:t>
      </w:r>
      <w:r w:rsidRPr="00C5380B">
        <w:rPr>
          <w:rFonts w:ascii="Georgia" w:hAnsi="Georgia" w:cs="Tahoma"/>
          <w:i/>
          <w:sz w:val="28"/>
          <w:szCs w:val="28"/>
          <w:lang w:val="en-US"/>
        </w:rPr>
        <w:t>XX</w:t>
      </w:r>
      <w:r w:rsidRPr="00C5380B">
        <w:rPr>
          <w:rFonts w:ascii="Georgia" w:hAnsi="Georgia" w:cs="Tahoma"/>
          <w:i/>
          <w:sz w:val="28"/>
          <w:szCs w:val="28"/>
        </w:rPr>
        <w:t xml:space="preserve"> веке писали хоровую музыку?</w:t>
      </w:r>
    </w:p>
    <w:p w:rsidR="000C44D1" w:rsidRDefault="000C44D1" w:rsidP="000C44D1">
      <w:pPr>
        <w:tabs>
          <w:tab w:val="left" w:pos="720"/>
        </w:tabs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5. Какие новые приемы хорового письма появились в новом веке?    </w:t>
      </w:r>
    </w:p>
    <w:p w:rsidR="000C44D1" w:rsidRDefault="000C44D1" w:rsidP="000C44D1">
      <w:pPr>
        <w:tabs>
          <w:tab w:val="left" w:pos="720"/>
        </w:tabs>
        <w:ind w:firstLine="709"/>
        <w:rPr>
          <w:rFonts w:ascii="Georgia" w:hAnsi="Georgia" w:cs="Tahoma"/>
          <w:i/>
          <w:sz w:val="28"/>
          <w:szCs w:val="28"/>
        </w:rPr>
      </w:pPr>
    </w:p>
    <w:p w:rsidR="000C44D1" w:rsidRPr="00C5380B" w:rsidRDefault="000C44D1" w:rsidP="000C44D1">
      <w:pPr>
        <w:tabs>
          <w:tab w:val="left" w:pos="720"/>
        </w:tabs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                                                    </w:t>
      </w: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Pr="00BB11F0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pacing w:val="20"/>
          <w:sz w:val="28"/>
          <w:szCs w:val="28"/>
        </w:rPr>
      </w:pPr>
      <w:r w:rsidRPr="00BB11F0">
        <w:rPr>
          <w:rFonts w:ascii="Tahoma" w:hAnsi="Tahoma" w:cs="Tahoma"/>
          <w:b/>
          <w:spacing w:val="20"/>
          <w:sz w:val="28"/>
          <w:szCs w:val="28"/>
        </w:rPr>
        <w:t>ПЕРЕЧЕНЬ</w:t>
      </w:r>
    </w:p>
    <w:p w:rsidR="000C44D1" w:rsidRPr="00BB11F0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pacing w:val="20"/>
          <w:sz w:val="28"/>
          <w:szCs w:val="28"/>
        </w:rPr>
      </w:pPr>
      <w:r w:rsidRPr="00BB11F0">
        <w:rPr>
          <w:rFonts w:ascii="Tahoma" w:hAnsi="Tahoma" w:cs="Tahoma"/>
          <w:b/>
          <w:spacing w:val="20"/>
          <w:sz w:val="28"/>
          <w:szCs w:val="28"/>
        </w:rPr>
        <w:t>основных терминов, упоминавшихся в этом разделе</w:t>
      </w:r>
    </w:p>
    <w:p w:rsidR="000C44D1" w:rsidRPr="00C5380B" w:rsidRDefault="000C44D1" w:rsidP="000C44D1">
      <w:pPr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</w:p>
    <w:p w:rsidR="000C44D1" w:rsidRPr="00E6695C" w:rsidRDefault="000C44D1" w:rsidP="000C44D1">
      <w:pPr>
        <w:spacing w:line="360" w:lineRule="auto"/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  <w:r w:rsidRPr="00E6695C">
        <w:rPr>
          <w:rFonts w:ascii="Tahoma" w:hAnsi="Tahoma" w:cs="Tahoma"/>
          <w:b/>
          <w:i/>
          <w:sz w:val="28"/>
          <w:szCs w:val="28"/>
        </w:rPr>
        <w:t>Гимнеос * пеанос * коммос * аэды и рапсоды * гекзаметр * форминкс * кифара * шпильманы * жонглеры * псалмодия * антифон * респонсорий * «Григорианский антифонарий» * грегорианское пение * «грегорианский</w:t>
      </w:r>
      <w:r>
        <w:rPr>
          <w:rFonts w:ascii="Tahoma" w:hAnsi="Tahoma" w:cs="Tahoma"/>
          <w:b/>
          <w:i/>
          <w:sz w:val="28"/>
          <w:szCs w:val="28"/>
        </w:rPr>
        <w:t xml:space="preserve"> хорал» * юбиляции * </w:t>
      </w:r>
      <w:r>
        <w:rPr>
          <w:rFonts w:ascii="Tahoma" w:hAnsi="Tahoma" w:cs="Tahoma"/>
          <w:b/>
          <w:i/>
          <w:sz w:val="28"/>
          <w:szCs w:val="28"/>
        </w:rPr>
        <w:lastRenderedPageBreak/>
        <w:t xml:space="preserve">аллилуйи </w:t>
      </w:r>
      <w:r w:rsidRPr="00E6695C">
        <w:rPr>
          <w:rFonts w:ascii="Tahoma" w:hAnsi="Tahoma" w:cs="Tahoma"/>
          <w:b/>
          <w:i/>
          <w:sz w:val="28"/>
          <w:szCs w:val="28"/>
        </w:rPr>
        <w:t xml:space="preserve">* дискант * </w:t>
      </w:r>
      <w:r w:rsidRPr="00E6695C">
        <w:rPr>
          <w:rFonts w:ascii="Tahoma" w:hAnsi="Tahoma" w:cs="Tahoma"/>
          <w:b/>
          <w:i/>
          <w:sz w:val="28"/>
          <w:szCs w:val="28"/>
          <w:lang w:val="en-US"/>
        </w:rPr>
        <w:t>cantus</w:t>
      </w:r>
      <w:r w:rsidRPr="00E6695C">
        <w:rPr>
          <w:rFonts w:ascii="Tahoma" w:hAnsi="Tahoma" w:cs="Tahoma"/>
          <w:b/>
          <w:i/>
          <w:sz w:val="28"/>
          <w:szCs w:val="28"/>
        </w:rPr>
        <w:t xml:space="preserve"> </w:t>
      </w:r>
      <w:r w:rsidRPr="00E6695C">
        <w:rPr>
          <w:rFonts w:ascii="Tahoma" w:hAnsi="Tahoma" w:cs="Tahoma"/>
          <w:b/>
          <w:i/>
          <w:sz w:val="28"/>
          <w:szCs w:val="28"/>
          <w:lang w:val="en-US"/>
        </w:rPr>
        <w:t>firmus</w:t>
      </w:r>
      <w:r w:rsidRPr="00E6695C">
        <w:rPr>
          <w:rFonts w:ascii="Tahoma" w:hAnsi="Tahoma" w:cs="Tahoma"/>
          <w:b/>
          <w:i/>
          <w:sz w:val="28"/>
          <w:szCs w:val="28"/>
        </w:rPr>
        <w:t xml:space="preserve"> * трубадуры * трувёры * миннезанг * мейстерзингер * кондукт * мотет * «новое искусство» * лауда * вилланелла * баркарола * фротолла * каччия * баллата * месса *  ламентация * импроперий * магнификат * офферторий * мадригал * ноэль * шансон * гугенотские псалмы * протестантский хорал * </w:t>
      </w:r>
      <w:r w:rsidRPr="00E6695C">
        <w:rPr>
          <w:rFonts w:ascii="Tahoma" w:hAnsi="Tahoma" w:cs="Tahoma"/>
          <w:b/>
          <w:i/>
          <w:sz w:val="28"/>
          <w:szCs w:val="28"/>
          <w:lang w:val="en-US"/>
        </w:rPr>
        <w:t>bell</w:t>
      </w:r>
      <w:r w:rsidRPr="00E6695C">
        <w:rPr>
          <w:rFonts w:ascii="Tahoma" w:hAnsi="Tahoma" w:cs="Tahoma"/>
          <w:b/>
          <w:i/>
          <w:sz w:val="28"/>
          <w:szCs w:val="28"/>
        </w:rPr>
        <w:t xml:space="preserve"> </w:t>
      </w:r>
      <w:r w:rsidRPr="00E6695C">
        <w:rPr>
          <w:rFonts w:ascii="Tahoma" w:hAnsi="Tahoma" w:cs="Tahoma"/>
          <w:b/>
          <w:i/>
          <w:sz w:val="28"/>
          <w:szCs w:val="28"/>
          <w:lang w:val="en-US"/>
        </w:rPr>
        <w:t>canto</w:t>
      </w:r>
      <w:r w:rsidRPr="00E6695C">
        <w:rPr>
          <w:rFonts w:ascii="Tahoma" w:hAnsi="Tahoma" w:cs="Tahoma"/>
          <w:b/>
          <w:i/>
          <w:sz w:val="28"/>
          <w:szCs w:val="28"/>
        </w:rPr>
        <w:t xml:space="preserve"> * баллада * антем * </w:t>
      </w:r>
      <w:r w:rsidRPr="00E6695C">
        <w:rPr>
          <w:rFonts w:ascii="Tahoma" w:hAnsi="Tahoma" w:cs="Tahoma"/>
          <w:b/>
          <w:i/>
          <w:sz w:val="28"/>
          <w:szCs w:val="28"/>
          <w:lang w:val="en-US"/>
        </w:rPr>
        <w:t>seria</w:t>
      </w:r>
      <w:r w:rsidRPr="00E6695C">
        <w:rPr>
          <w:rFonts w:ascii="Tahoma" w:hAnsi="Tahoma" w:cs="Tahoma"/>
          <w:b/>
          <w:i/>
          <w:sz w:val="28"/>
          <w:szCs w:val="28"/>
        </w:rPr>
        <w:t xml:space="preserve"> * </w:t>
      </w:r>
      <w:r w:rsidRPr="00E6695C">
        <w:rPr>
          <w:rFonts w:ascii="Tahoma" w:hAnsi="Tahoma" w:cs="Tahoma"/>
          <w:b/>
          <w:i/>
          <w:sz w:val="28"/>
          <w:szCs w:val="28"/>
          <w:lang w:val="en-US"/>
        </w:rPr>
        <w:t>buffa</w:t>
      </w:r>
      <w:r w:rsidRPr="00E6695C">
        <w:rPr>
          <w:rFonts w:ascii="Tahoma" w:hAnsi="Tahoma" w:cs="Tahoma"/>
          <w:b/>
          <w:i/>
          <w:sz w:val="28"/>
          <w:szCs w:val="28"/>
        </w:rPr>
        <w:t xml:space="preserve"> * экспрессионизм * новая венская школа * неоклассицизм * атональная музыка * додекафония * соноризм * аллеоторика.</w:t>
      </w: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0C44D1" w:rsidRPr="00BB11F0" w:rsidRDefault="000C44D1" w:rsidP="000C44D1">
      <w:pPr>
        <w:tabs>
          <w:tab w:val="left" w:pos="720"/>
        </w:tabs>
        <w:ind w:firstLine="709"/>
        <w:jc w:val="center"/>
        <w:rPr>
          <w:rFonts w:ascii="Tahoma" w:hAnsi="Tahoma" w:cs="Tahoma"/>
          <w:b/>
          <w:spacing w:val="20"/>
          <w:sz w:val="28"/>
          <w:szCs w:val="28"/>
        </w:rPr>
      </w:pPr>
    </w:p>
    <w:p w:rsidR="000C44D1" w:rsidRPr="00BB11F0" w:rsidRDefault="000C44D1" w:rsidP="000C44D1">
      <w:pPr>
        <w:ind w:firstLine="709"/>
        <w:jc w:val="center"/>
        <w:rPr>
          <w:rFonts w:ascii="Tahoma" w:hAnsi="Tahoma" w:cs="Tahoma"/>
          <w:b/>
          <w:spacing w:val="20"/>
          <w:sz w:val="28"/>
          <w:szCs w:val="28"/>
        </w:rPr>
      </w:pPr>
      <w:r w:rsidRPr="00BB11F0">
        <w:rPr>
          <w:rFonts w:ascii="Tahoma" w:hAnsi="Tahoma" w:cs="Tahoma"/>
          <w:b/>
          <w:spacing w:val="20"/>
          <w:sz w:val="28"/>
          <w:szCs w:val="28"/>
        </w:rPr>
        <w:t>ИМЕНА КОМПОЗИТОРОВ,</w:t>
      </w:r>
    </w:p>
    <w:p w:rsidR="000C44D1" w:rsidRPr="00BB11F0" w:rsidRDefault="000C44D1" w:rsidP="000C44D1">
      <w:pPr>
        <w:ind w:firstLine="709"/>
        <w:jc w:val="center"/>
        <w:rPr>
          <w:rFonts w:ascii="Tahoma" w:hAnsi="Tahoma" w:cs="Tahoma"/>
          <w:b/>
          <w:spacing w:val="20"/>
          <w:sz w:val="28"/>
          <w:szCs w:val="28"/>
        </w:rPr>
      </w:pPr>
      <w:r w:rsidRPr="00BB11F0">
        <w:rPr>
          <w:rFonts w:ascii="Tahoma" w:hAnsi="Tahoma" w:cs="Tahoma"/>
          <w:b/>
          <w:spacing w:val="20"/>
          <w:sz w:val="28"/>
          <w:szCs w:val="28"/>
        </w:rPr>
        <w:t xml:space="preserve"> упомянутых в первом разделе</w:t>
      </w:r>
    </w:p>
    <w:p w:rsidR="000C44D1" w:rsidRPr="00C5380B" w:rsidRDefault="000C44D1" w:rsidP="000C44D1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0C44D1" w:rsidRPr="00B66747" w:rsidRDefault="000C44D1" w:rsidP="000C44D1">
      <w:pPr>
        <w:spacing w:line="360" w:lineRule="auto"/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  <w:r w:rsidRPr="00B66747">
        <w:rPr>
          <w:rFonts w:ascii="Tahoma" w:hAnsi="Tahoma" w:cs="Tahoma"/>
          <w:b/>
          <w:i/>
          <w:sz w:val="28"/>
          <w:szCs w:val="28"/>
        </w:rPr>
        <w:t xml:space="preserve">Гомер * Стезихор * Арион * Ивик * Пиндар из Фив * Эсхил * Софокл * Эврипид * Тигеллий * Мезомед * Амвросий Медиоланский * </w:t>
      </w:r>
      <w:r>
        <w:rPr>
          <w:rFonts w:ascii="Tahoma" w:hAnsi="Tahoma" w:cs="Tahoma"/>
          <w:b/>
          <w:i/>
          <w:sz w:val="28"/>
          <w:szCs w:val="28"/>
        </w:rPr>
        <w:t xml:space="preserve">Григорий </w:t>
      </w:r>
      <w:r>
        <w:rPr>
          <w:rFonts w:ascii="Tahoma" w:hAnsi="Tahoma" w:cs="Tahoma"/>
          <w:b/>
          <w:i/>
          <w:sz w:val="28"/>
          <w:szCs w:val="28"/>
          <w:lang w:val="en-US"/>
        </w:rPr>
        <w:t>I</w:t>
      </w:r>
      <w:r>
        <w:rPr>
          <w:rFonts w:ascii="Tahoma" w:hAnsi="Tahoma" w:cs="Tahoma"/>
          <w:b/>
          <w:i/>
          <w:sz w:val="28"/>
          <w:szCs w:val="28"/>
        </w:rPr>
        <w:t xml:space="preserve"> * </w:t>
      </w:r>
      <w:r w:rsidRPr="00B66747">
        <w:rPr>
          <w:rFonts w:ascii="Tahoma" w:hAnsi="Tahoma" w:cs="Tahoma"/>
          <w:b/>
          <w:i/>
          <w:sz w:val="28"/>
          <w:szCs w:val="28"/>
        </w:rPr>
        <w:t>Леонин и Перотин * Бертран де Борн * Фольке Марсельский * Вольфрам фон Эшенбах</w:t>
      </w:r>
      <w:r>
        <w:rPr>
          <w:rFonts w:ascii="Tahoma" w:hAnsi="Tahoma" w:cs="Tahoma"/>
          <w:b/>
          <w:i/>
          <w:sz w:val="28"/>
          <w:szCs w:val="28"/>
        </w:rPr>
        <w:t xml:space="preserve"> * </w:t>
      </w:r>
      <w:r w:rsidRPr="00B66747">
        <w:rPr>
          <w:rFonts w:ascii="Tahoma" w:hAnsi="Tahoma" w:cs="Tahoma"/>
          <w:b/>
          <w:i/>
          <w:sz w:val="28"/>
          <w:szCs w:val="28"/>
        </w:rPr>
        <w:t xml:space="preserve">Ганс Закс из Нюрнберга * Иоанн Флорентийский * Гирарделло * Франческо Ландино * Джованни Пьерлуиджи Палестрина * Клаудио Монтеверди * Андреа и Джованни Габриэли * Франческо Д’Ана * Адриан Виллаэрт * Гийом де Машо * Клеман Жаннекен * Дюфэ (Дюфаи) * Жоскен Депре * Орландо Лассо * Франческа Куццони * Фаустина Бордони * Миньотти * Габриэли Эмилио Кавальери * Джакомо Кариссими * Гвидо Рени * Жан Батист Люлли * Жан Филипп Рамо * Вильям Бёрд * Томас Морли * Джон Дауленд * Генри Пёрселл * Генрих Шютц * Иоганн Себастьян Бах * Георг Фридрих Гендель * Джованни Паизиелло * Доменико </w:t>
      </w:r>
      <w:r w:rsidRPr="00B66747">
        <w:rPr>
          <w:rFonts w:ascii="Tahoma" w:hAnsi="Tahoma" w:cs="Tahoma"/>
          <w:b/>
          <w:i/>
          <w:sz w:val="28"/>
          <w:szCs w:val="28"/>
        </w:rPr>
        <w:lastRenderedPageBreak/>
        <w:t>Чимароза * Йозеф Гайдн * Вольфганг Амадей Моцарт * Людвиг ван Бетховен * Франц Шуберт * Карл Мария Вебер * Феликс Мендельсон * Иоганнес Брамс * Джузеппе Верди * Белла Барток * Золтан Кодаи * Кароль Шимановский * Леош Яначек * Джордже Энеску * Ян Сибелиус * Игорь Федорович Стравинский * Артюр Оннегер * Пауль Хиндемит * Ханс Эйслер * Пауль Дессау * Ференц Сабо * Карл Орф * Бенджамин Бриттен * Оливье Мессиан * Леонард Бернстайн * Дьердь Лигети * Лучано Берио * Сильвано Буссотти * Пьер Булез * Карл Штокхаузен * Рихард Штраус * Арнольд Шёнберг * Антон Веберн.</w:t>
      </w:r>
    </w:p>
    <w:p w:rsidR="00C9776B" w:rsidRDefault="00C9776B"/>
    <w:sectPr w:rsidR="00C9776B" w:rsidSect="00C9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C44D1"/>
    <w:rsid w:val="000B1F4B"/>
    <w:rsid w:val="000C44D1"/>
    <w:rsid w:val="00C9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4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0C44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2780</Words>
  <Characters>15850</Characters>
  <Application>Microsoft Office Word</Application>
  <DocSecurity>0</DocSecurity>
  <Lines>132</Lines>
  <Paragraphs>37</Paragraphs>
  <ScaleCrop>false</ScaleCrop>
  <Company/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2016-03-26T15:19:00Z</dcterms:created>
  <dcterms:modified xsi:type="dcterms:W3CDTF">2016-03-26T15:20:00Z</dcterms:modified>
</cp:coreProperties>
</file>