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26" w:rsidRPr="00613F26" w:rsidRDefault="00613F26" w:rsidP="00613F26">
      <w:pPr>
        <w:pStyle w:val="a3"/>
        <w:spacing w:before="0" w:beforeAutospacing="0" w:after="0" w:afterAutospacing="0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613F26">
        <w:rPr>
          <w:rFonts w:ascii="Tahoma" w:hAnsi="Tahoma" w:cs="Tahoma"/>
          <w:b/>
          <w:sz w:val="28"/>
          <w:szCs w:val="28"/>
        </w:rPr>
        <w:t>Фортепианное творчество А.Н. Скрябина</w:t>
      </w:r>
    </w:p>
    <w:p w:rsidR="00CB6A31" w:rsidRDefault="00CB6A31" w:rsidP="00613F26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</w:p>
    <w:p w:rsidR="00681310" w:rsidRPr="00681310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1310">
        <w:rPr>
          <w:rFonts w:ascii="Tahoma" w:eastAsia="Times New Roman" w:hAnsi="Tahoma" w:cs="Tahoma"/>
          <w:sz w:val="28"/>
          <w:szCs w:val="28"/>
          <w:lang w:eastAsia="ru-RU"/>
        </w:rPr>
        <w:t>Фортепианные произведения составляют наибольшую по объему часть наследия Скрябина. Как уже говорилось, в раннем периоде композитор ограничил себя почти исключительно областью фортепианной музыки. Фортепиано стало для него с юности основным, самым близким средством воплощения творческих замыслов.</w:t>
      </w:r>
    </w:p>
    <w:p w:rsidR="00681310" w:rsidRPr="00681310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1310">
        <w:rPr>
          <w:rFonts w:ascii="Tahoma" w:eastAsia="Times New Roman" w:hAnsi="Tahoma" w:cs="Tahoma"/>
          <w:sz w:val="28"/>
          <w:szCs w:val="28"/>
          <w:lang w:eastAsia="ru-RU"/>
        </w:rPr>
        <w:t>Сочинения для этого инструмента отразили его творческие поиски, представляя собой нередко как бы предварительные наброски музыкальных образов, воплощенных затем в крупных симфонических композициях.</w:t>
      </w:r>
    </w:p>
    <w:p w:rsidR="00681310" w:rsidRPr="00681310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1310">
        <w:rPr>
          <w:rFonts w:ascii="Tahoma" w:eastAsia="Times New Roman" w:hAnsi="Tahoma" w:cs="Tahoma"/>
          <w:sz w:val="28"/>
          <w:szCs w:val="28"/>
          <w:lang w:eastAsia="ru-RU"/>
        </w:rPr>
        <w:t>Фортепианное наследие Скрябина включает ряд произведений крупной формы - Концерт, 10 сонат и другие пьесы (си-минорная фантазия, поэмы - "Трагическая", "Сатаническая", "К пламени", Поэма-ноктюрн). Но наиболее многочисленную группу составляют миниатюры - главным образом прелюдии, этюды.</w:t>
      </w:r>
    </w:p>
    <w:p w:rsidR="00681310" w:rsidRPr="00681310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1310">
        <w:rPr>
          <w:rFonts w:ascii="Tahoma" w:eastAsia="Times New Roman" w:hAnsi="Tahoma" w:cs="Tahoma"/>
          <w:sz w:val="28"/>
          <w:szCs w:val="28"/>
          <w:lang w:eastAsia="ru-RU"/>
        </w:rPr>
        <w:t>В 900-х годах в фортепианном творчестве Скрябина появляется жанр поэмы. Некоторые пьесы, созданные в этот период, носят своеобразные причудливо-таинственные названия, в какой-то мере отражающие философские и эстетические взгляды автора (например, "Загадка", "Ирония" поэмы "Маска", ""Странность" и др.). В тяготении Скрябина к фортепианной миниатюре сказалась характерная для его индивидуальности глубокая интимность выражения, которая своеобразно и противоречиво сочеталась у него с тяготением к грандиозным "общечеловеческим", даже "космическим" концепциям.</w:t>
      </w:r>
    </w:p>
    <w:p w:rsidR="00681310" w:rsidRPr="00681310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1310">
        <w:rPr>
          <w:rFonts w:ascii="Tahoma" w:eastAsia="Times New Roman" w:hAnsi="Tahoma" w:cs="Tahoma"/>
          <w:sz w:val="28"/>
          <w:szCs w:val="28"/>
          <w:lang w:eastAsia="ru-RU"/>
        </w:rPr>
        <w:t>Из десяти сонат, сочиненных Скрябиным в период с 1893 по 1913 год, первые три представляют собой традиционные сонатные циклы. В остальных композитор утверждает принцип одночастности. Третья и четвёртая принадлежат к высшим достижениям композитора. "По замыслу, характеру образов, стилю они родственны его симфоническому творчеству начала 900-х годов. Пятая соната отчасти перекликается с "Поэмой экстаза", последние пять сонат в целом близки по стилю "Прометею".</w:t>
      </w:r>
    </w:p>
    <w:p w:rsidR="00681310" w:rsidRPr="00681310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1310">
        <w:rPr>
          <w:rFonts w:ascii="Tahoma" w:eastAsia="Times New Roman" w:hAnsi="Tahoma" w:cs="Tahoma"/>
          <w:sz w:val="28"/>
          <w:szCs w:val="28"/>
          <w:lang w:eastAsia="ru-RU"/>
        </w:rPr>
        <w:t>Фортепианные произведения Скрябина дают полное представление об эволюции его стиля. Произведения раннего периода отличаются певучестью и красотой мелодического языка. Лирическая мелодия Скрябина гибкая и пластичная, часто имеет своеобразный извилистый рисунок, тончайшие оттенки душевных переживаний. Несмотря на напевность, мелодизм Скрябина носит, впрочем, больше инструментальный, чем вокальный, песенный характер. Это качество особенно проявляется в драматических эпизодах его музыки. Их мелодике свойственны острые изломы, скачки, дополнительно подчеркнутые характерными особенностями скрябинск</w:t>
      </w:r>
      <w:r w:rsidR="00613F26">
        <w:rPr>
          <w:rFonts w:ascii="Tahoma" w:eastAsia="Times New Roman" w:hAnsi="Tahoma" w:cs="Tahoma"/>
          <w:sz w:val="28"/>
          <w:szCs w:val="28"/>
          <w:lang w:eastAsia="ru-RU"/>
        </w:rPr>
        <w:t>ой ритмики. Метрические сдвиги,</w:t>
      </w:r>
      <w:r w:rsidRPr="00681310">
        <w:rPr>
          <w:rFonts w:ascii="Tahoma" w:eastAsia="Times New Roman" w:hAnsi="Tahoma" w:cs="Tahoma"/>
          <w:sz w:val="28"/>
          <w:szCs w:val="28"/>
          <w:lang w:eastAsia="ru-RU"/>
        </w:rPr>
        <w:t xml:space="preserve"> синкопы, пунктирный ритм, паузы создают типичное для Скрябина сочетание тонкости выражения" с трепетной-взволнованностью, беспокойной порывистостью и патетической приподнятостью. Чрезвычайно выразительна </w:t>
      </w:r>
      <w:r w:rsidRPr="00681310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уже в ранних произведениях также и гармония Скрябина (хотя она остается еще в основном в рамках гармонического стиля XIX века).</w:t>
      </w:r>
    </w:p>
    <w:p w:rsidR="00681310" w:rsidRPr="00681310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1310">
        <w:rPr>
          <w:rFonts w:ascii="Tahoma" w:eastAsia="Times New Roman" w:hAnsi="Tahoma" w:cs="Tahoma"/>
          <w:sz w:val="28"/>
          <w:szCs w:val="28"/>
          <w:lang w:eastAsia="ru-RU"/>
        </w:rPr>
        <w:t>Скрябин почти не обращался к таким формам имитационной полифонии, как фуга, фугато. Однако он мыслил в большой мере полифонически. Широко пользуясь разнообразными фигурациями, он сплетал их часто в причудливые узоры, затейливые, кружевные рисунки, сложное мелодизированное, насыщенное фигурациями изложение очень характерно для скрябинского фортепианного стиля, отмеченного глубоким пониманием выразительных средств инструмента.</w:t>
      </w:r>
    </w:p>
    <w:p w:rsidR="00681310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1310">
        <w:rPr>
          <w:rFonts w:ascii="Tahoma" w:eastAsia="Times New Roman" w:hAnsi="Tahoma" w:cs="Tahoma"/>
          <w:sz w:val="28"/>
          <w:szCs w:val="28"/>
          <w:lang w:eastAsia="ru-RU"/>
        </w:rPr>
        <w:t>В произведениях 900-х годов, начиная с Четвертой сонаты и двух поэм соч. 32, в стиле Скрябина наблюдаются нов</w:t>
      </w:r>
      <w:r w:rsidR="00613F26">
        <w:rPr>
          <w:rFonts w:ascii="Tahoma" w:eastAsia="Times New Roman" w:hAnsi="Tahoma" w:cs="Tahoma"/>
          <w:sz w:val="28"/>
          <w:szCs w:val="28"/>
          <w:lang w:eastAsia="ru-RU"/>
        </w:rPr>
        <w:t>ые черты.</w:t>
      </w:r>
    </w:p>
    <w:p w:rsidR="00E66C5A" w:rsidRDefault="00E66C5A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</w:p>
    <w:p w:rsidR="00B91055" w:rsidRPr="00613F26" w:rsidRDefault="00B91055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613F26">
        <w:rPr>
          <w:rStyle w:val="a4"/>
          <w:rFonts w:ascii="Tahoma" w:hAnsi="Tahoma" w:cs="Tahoma"/>
          <w:sz w:val="28"/>
          <w:szCs w:val="28"/>
        </w:rPr>
        <w:t>24 прелюдии ор.11</w:t>
      </w:r>
      <w:r w:rsidRPr="00613F26">
        <w:rPr>
          <w:rFonts w:ascii="Tahoma" w:hAnsi="Tahoma" w:cs="Tahoma"/>
          <w:sz w:val="28"/>
          <w:szCs w:val="28"/>
        </w:rPr>
        <w:t xml:space="preserve"> (1888 – 1896). Этот цикл прелюдий пользуется особенно большой известностью. Первоначально композитор хотел написать два цикла из 48 прелюдий (по 2 в каждой тональности). Замысел этот не был осуществлен. Скрябин ограничился лишь одним циклом из 24 прелюдий во всех тональностях (ряд прелюдий, предназначенных для второго цикла, вошел в ор.13, 15-17). Он представляет собой своего рода сжатую «энциклопедию» наиболее типичных для первого периода творчества Скрябина образов и настроений. Созданные частью в России, частью во время первой заграничной поездки, прелюдии отразили различные жизненные впечатления композитора. «Годы странствий» - так мог бы назвать автор свои миниатюры. Это афористически краткие и разнообразные по содержанию фортепианные пьесы. Некоторые из них навеяны картинами природы. Однако, главное в этих пьесах – тонкое психологическое содержание, выраженное в чрезвычайно лаконичных формах. Прелюдии разнообразны по эмоциональному характеру. Многие из них представляют собой прекрасные образцы лирики Скрябина, либо безмятежно светлой (прелюдии D-dur, </w:t>
      </w:r>
      <w:proofErr w:type="spellStart"/>
      <w:r w:rsidRPr="00613F26">
        <w:rPr>
          <w:rFonts w:ascii="Tahoma" w:hAnsi="Tahoma" w:cs="Tahoma"/>
          <w:sz w:val="28"/>
          <w:szCs w:val="28"/>
        </w:rPr>
        <w:t>Ges</w:t>
      </w:r>
      <w:proofErr w:type="spellEnd"/>
      <w:r w:rsidRPr="00613F26">
        <w:rPr>
          <w:rFonts w:ascii="Tahoma" w:hAnsi="Tahoma" w:cs="Tahoma"/>
          <w:sz w:val="28"/>
          <w:szCs w:val="28"/>
        </w:rPr>
        <w:t xml:space="preserve">-dur, </w:t>
      </w:r>
      <w:proofErr w:type="spellStart"/>
      <w:r w:rsidRPr="00613F26">
        <w:rPr>
          <w:rFonts w:ascii="Tahoma" w:hAnsi="Tahoma" w:cs="Tahoma"/>
          <w:sz w:val="28"/>
          <w:szCs w:val="28"/>
        </w:rPr>
        <w:t>Des</w:t>
      </w:r>
      <w:proofErr w:type="spellEnd"/>
      <w:r w:rsidRPr="00613F26">
        <w:rPr>
          <w:rFonts w:ascii="Tahoma" w:hAnsi="Tahoma" w:cs="Tahoma"/>
          <w:sz w:val="28"/>
          <w:szCs w:val="28"/>
        </w:rPr>
        <w:t>-dur), либо меланхолической, проникновенно-скорбной (g-</w:t>
      </w:r>
      <w:proofErr w:type="spellStart"/>
      <w:r w:rsidRPr="00613F26">
        <w:rPr>
          <w:rFonts w:ascii="Tahoma" w:hAnsi="Tahoma" w:cs="Tahoma"/>
          <w:sz w:val="28"/>
          <w:szCs w:val="28"/>
        </w:rPr>
        <w:t>moll</w:t>
      </w:r>
      <w:proofErr w:type="spellEnd"/>
      <w:r w:rsidRPr="00613F26">
        <w:rPr>
          <w:rFonts w:ascii="Tahoma" w:hAnsi="Tahoma" w:cs="Tahoma"/>
          <w:sz w:val="28"/>
          <w:szCs w:val="28"/>
        </w:rPr>
        <w:t>, e-</w:t>
      </w:r>
      <w:proofErr w:type="spellStart"/>
      <w:r w:rsidRPr="00613F26">
        <w:rPr>
          <w:rFonts w:ascii="Tahoma" w:hAnsi="Tahoma" w:cs="Tahoma"/>
          <w:sz w:val="28"/>
          <w:szCs w:val="28"/>
        </w:rPr>
        <w:t>moll</w:t>
      </w:r>
      <w:proofErr w:type="spellEnd"/>
      <w:r w:rsidRPr="00613F26">
        <w:rPr>
          <w:rFonts w:ascii="Tahoma" w:hAnsi="Tahoma" w:cs="Tahoma"/>
          <w:sz w:val="28"/>
          <w:szCs w:val="28"/>
        </w:rPr>
        <w:t>)</w:t>
      </w:r>
    </w:p>
    <w:p w:rsidR="00B91055" w:rsidRDefault="00B91055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613F26">
        <w:rPr>
          <w:rFonts w:ascii="Tahoma" w:hAnsi="Tahoma" w:cs="Tahoma"/>
          <w:sz w:val="28"/>
          <w:szCs w:val="28"/>
        </w:rPr>
        <w:t>Цикл построен по принципу смены ярко контрастных образов. В основе цикла шопеновский принцип – мажор – параллельный минор по кварто-квинтовому кругу.</w:t>
      </w:r>
    </w:p>
    <w:p w:rsidR="00DF0960" w:rsidRDefault="00DF0960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F90832">
        <w:rPr>
          <w:rFonts w:ascii="Tahoma" w:hAnsi="Tahoma" w:cs="Tahoma"/>
          <w:b/>
          <w:sz w:val="28"/>
          <w:szCs w:val="28"/>
        </w:rPr>
        <w:t>Прелюдия №5</w:t>
      </w:r>
      <w:r w:rsidRPr="00F90832">
        <w:rPr>
          <w:rFonts w:ascii="Tahoma" w:hAnsi="Tahoma" w:cs="Tahoma"/>
          <w:b/>
          <w:i/>
          <w:sz w:val="28"/>
          <w:szCs w:val="28"/>
        </w:rPr>
        <w:t xml:space="preserve"> </w:t>
      </w:r>
      <w:r w:rsidRPr="00F90832">
        <w:rPr>
          <w:rFonts w:ascii="Tahoma" w:hAnsi="Tahoma" w:cs="Tahoma"/>
          <w:b/>
          <w:i/>
          <w:sz w:val="28"/>
          <w:szCs w:val="28"/>
          <w:lang w:val="en-US"/>
        </w:rPr>
        <w:t>D</w:t>
      </w:r>
      <w:r w:rsidRPr="00F90832">
        <w:rPr>
          <w:rFonts w:ascii="Tahoma" w:hAnsi="Tahoma" w:cs="Tahoma"/>
          <w:b/>
          <w:i/>
          <w:sz w:val="28"/>
          <w:szCs w:val="28"/>
        </w:rPr>
        <w:t>-</w:t>
      </w:r>
      <w:r w:rsidRPr="00F90832">
        <w:rPr>
          <w:rFonts w:ascii="Tahoma" w:hAnsi="Tahoma" w:cs="Tahoma"/>
          <w:b/>
          <w:i/>
          <w:sz w:val="28"/>
          <w:szCs w:val="28"/>
          <w:lang w:val="en-US"/>
        </w:rPr>
        <w:t>dur</w:t>
      </w:r>
      <w:r w:rsidRPr="00F90832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– одна из лучших лирических миниатюр, </w:t>
      </w:r>
      <w:r w:rsidR="00F90832">
        <w:rPr>
          <w:rFonts w:ascii="Tahoma" w:hAnsi="Tahoma" w:cs="Tahoma"/>
          <w:sz w:val="28"/>
          <w:szCs w:val="28"/>
        </w:rPr>
        <w:t>проникнутых</w:t>
      </w:r>
      <w:r>
        <w:rPr>
          <w:rFonts w:ascii="Tahoma" w:hAnsi="Tahoma" w:cs="Tahoma"/>
          <w:sz w:val="28"/>
          <w:szCs w:val="28"/>
        </w:rPr>
        <w:t xml:space="preserve"> умиротворенным спокойствием. Подобно многим другим, она </w:t>
      </w:r>
      <w:r w:rsidR="00F90832">
        <w:rPr>
          <w:rFonts w:ascii="Tahoma" w:hAnsi="Tahoma" w:cs="Tahoma"/>
          <w:sz w:val="28"/>
          <w:szCs w:val="28"/>
        </w:rPr>
        <w:t>представляет</w:t>
      </w:r>
      <w:r>
        <w:rPr>
          <w:rFonts w:ascii="Tahoma" w:hAnsi="Tahoma" w:cs="Tahoma"/>
          <w:sz w:val="28"/>
          <w:szCs w:val="28"/>
        </w:rPr>
        <w:t xml:space="preserve"> собой по форме период с расширенным вторым предложением. Плавной, неторопливо </w:t>
      </w:r>
      <w:r w:rsidR="00F90832">
        <w:rPr>
          <w:rFonts w:ascii="Tahoma" w:hAnsi="Tahoma" w:cs="Tahoma"/>
          <w:sz w:val="28"/>
          <w:szCs w:val="28"/>
        </w:rPr>
        <w:t>развёртывающейся</w:t>
      </w:r>
      <w:r>
        <w:rPr>
          <w:rFonts w:ascii="Tahoma" w:hAnsi="Tahoma" w:cs="Tahoma"/>
          <w:sz w:val="28"/>
          <w:szCs w:val="28"/>
        </w:rPr>
        <w:t xml:space="preserve"> мелодии верхнего голоса противопоставлена ритмически оживленная, извилистая, но </w:t>
      </w:r>
      <w:r w:rsidR="00F90832">
        <w:rPr>
          <w:rFonts w:ascii="Tahoma" w:hAnsi="Tahoma" w:cs="Tahoma"/>
          <w:sz w:val="28"/>
          <w:szCs w:val="28"/>
        </w:rPr>
        <w:t>тоже</w:t>
      </w:r>
      <w:r>
        <w:rPr>
          <w:rFonts w:ascii="Tahoma" w:hAnsi="Tahoma" w:cs="Tahoma"/>
          <w:sz w:val="28"/>
          <w:szCs w:val="28"/>
        </w:rPr>
        <w:t xml:space="preserve"> певучая мелодическая линия басового голоса. </w:t>
      </w:r>
    </w:p>
    <w:p w:rsidR="00DF0960" w:rsidRDefault="00DF0960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Так образуетс</w:t>
      </w:r>
      <w:r w:rsidR="00F90832">
        <w:rPr>
          <w:rFonts w:ascii="Tahoma" w:hAnsi="Tahoma" w:cs="Tahoma"/>
          <w:sz w:val="28"/>
          <w:szCs w:val="28"/>
        </w:rPr>
        <w:t>я</w:t>
      </w:r>
      <w:r>
        <w:rPr>
          <w:rFonts w:ascii="Tahoma" w:hAnsi="Tahoma" w:cs="Tahoma"/>
          <w:sz w:val="28"/>
          <w:szCs w:val="28"/>
        </w:rPr>
        <w:t xml:space="preserve"> «дуэтная» диалогическая полифоническая фактура, к которой нередко обращался Скрябин.</w:t>
      </w:r>
    </w:p>
    <w:p w:rsidR="00DF0960" w:rsidRPr="00DF0960" w:rsidRDefault="00DF0960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 втором предложении музыка приобретает более оживленный оттенок</w:t>
      </w:r>
      <w:r w:rsidR="00F90832">
        <w:rPr>
          <w:rFonts w:ascii="Tahoma" w:hAnsi="Tahoma" w:cs="Tahoma"/>
          <w:sz w:val="28"/>
          <w:szCs w:val="28"/>
        </w:rPr>
        <w:t>, нарастающий к кульминации. После этого происходит возвращение к первоначальному спокойному состоянию</w:t>
      </w:r>
    </w:p>
    <w:p w:rsidR="00B91055" w:rsidRPr="00613F26" w:rsidRDefault="00B91055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613F26">
        <w:rPr>
          <w:rStyle w:val="a4"/>
          <w:rFonts w:ascii="Tahoma" w:hAnsi="Tahoma" w:cs="Tahoma"/>
          <w:sz w:val="28"/>
          <w:szCs w:val="28"/>
        </w:rPr>
        <w:lastRenderedPageBreak/>
        <w:t xml:space="preserve">Прелюдия №10 </w:t>
      </w:r>
      <w:proofErr w:type="spellStart"/>
      <w:r w:rsidRPr="00613F26">
        <w:rPr>
          <w:rStyle w:val="a5"/>
          <w:rFonts w:ascii="Tahoma" w:hAnsi="Tahoma" w:cs="Tahoma"/>
          <w:b/>
          <w:bCs/>
          <w:sz w:val="28"/>
          <w:szCs w:val="28"/>
        </w:rPr>
        <w:t>cis-moll</w:t>
      </w:r>
      <w:proofErr w:type="spellEnd"/>
      <w:r w:rsidRPr="00613F26">
        <w:rPr>
          <w:rFonts w:ascii="Tahoma" w:hAnsi="Tahoma" w:cs="Tahoma"/>
          <w:sz w:val="28"/>
          <w:szCs w:val="28"/>
        </w:rPr>
        <w:t xml:space="preserve"> – принадлежит к числу драматических. Ее сурово-сосредоточенный образ раскрывается в развитии. Прелюдия изложена в лаконичной, классически четкой репризной </w:t>
      </w:r>
      <w:r>
        <w:rPr>
          <w:rFonts w:ascii="Tahoma" w:hAnsi="Tahoma" w:cs="Tahoma"/>
          <w:sz w:val="28"/>
          <w:szCs w:val="28"/>
        </w:rPr>
        <w:t>двухчастной</w:t>
      </w:r>
      <w:r w:rsidRPr="00613F26">
        <w:rPr>
          <w:rFonts w:ascii="Tahoma" w:hAnsi="Tahoma" w:cs="Tahoma"/>
          <w:sz w:val="28"/>
          <w:szCs w:val="28"/>
        </w:rPr>
        <w:t xml:space="preserve"> форме. Основную роль в первом предложении играют краткие мелодические мотивы, которые начинаются каждый раз на слабой доле такта</w:t>
      </w:r>
      <w:r>
        <w:rPr>
          <w:rFonts w:ascii="Tahoma" w:hAnsi="Tahoma" w:cs="Tahoma"/>
          <w:sz w:val="28"/>
          <w:szCs w:val="28"/>
        </w:rPr>
        <w:t xml:space="preserve"> после паузы на сильной доле</w:t>
      </w:r>
      <w:r w:rsidRPr="00613F26">
        <w:rPr>
          <w:rFonts w:ascii="Tahoma" w:hAnsi="Tahoma" w:cs="Tahoma"/>
          <w:sz w:val="28"/>
          <w:szCs w:val="28"/>
        </w:rPr>
        <w:t xml:space="preserve">. Их </w:t>
      </w:r>
      <w:r>
        <w:rPr>
          <w:rFonts w:ascii="Tahoma" w:hAnsi="Tahoma" w:cs="Tahoma"/>
          <w:sz w:val="28"/>
          <w:szCs w:val="28"/>
        </w:rPr>
        <w:t xml:space="preserve">обостренно </w:t>
      </w:r>
      <w:r w:rsidRPr="00613F26">
        <w:rPr>
          <w:rFonts w:ascii="Tahoma" w:hAnsi="Tahoma" w:cs="Tahoma"/>
          <w:sz w:val="28"/>
          <w:szCs w:val="28"/>
        </w:rPr>
        <w:t>экспрессивный характер связан с альтерированными звуками. Второй период начинается контрастирующим материалом более взволнованно-устремленного характера (</w:t>
      </w:r>
      <w:r w:rsidRPr="00613F26">
        <w:rPr>
          <w:rStyle w:val="a5"/>
          <w:rFonts w:ascii="Tahoma" w:hAnsi="Tahoma" w:cs="Tahoma"/>
          <w:sz w:val="28"/>
          <w:szCs w:val="28"/>
        </w:rPr>
        <w:t>E-dur</w:t>
      </w:r>
      <w:r w:rsidRPr="00613F26">
        <w:rPr>
          <w:rFonts w:ascii="Tahoma" w:hAnsi="Tahoma" w:cs="Tahoma"/>
          <w:sz w:val="28"/>
          <w:szCs w:val="28"/>
        </w:rPr>
        <w:t xml:space="preserve">). В репризе начальная тема динамизирована: вместо </w:t>
      </w:r>
      <w:proofErr w:type="spellStart"/>
      <w:r w:rsidRPr="00613F26">
        <w:rPr>
          <w:rStyle w:val="a5"/>
          <w:rFonts w:ascii="Tahoma" w:hAnsi="Tahoma" w:cs="Tahoma"/>
          <w:sz w:val="28"/>
          <w:szCs w:val="28"/>
        </w:rPr>
        <w:t>рр</w:t>
      </w:r>
      <w:proofErr w:type="spellEnd"/>
      <w:r w:rsidRPr="00613F26">
        <w:rPr>
          <w:rFonts w:ascii="Tahoma" w:hAnsi="Tahoma" w:cs="Tahoma"/>
          <w:sz w:val="28"/>
          <w:szCs w:val="28"/>
        </w:rPr>
        <w:t xml:space="preserve"> здесь дано </w:t>
      </w:r>
      <w:proofErr w:type="spellStart"/>
      <w:r w:rsidRPr="00613F26">
        <w:rPr>
          <w:rStyle w:val="a5"/>
          <w:rFonts w:ascii="Tahoma" w:hAnsi="Tahoma" w:cs="Tahoma"/>
          <w:sz w:val="28"/>
          <w:szCs w:val="28"/>
        </w:rPr>
        <w:t>ff</w:t>
      </w:r>
      <w:proofErr w:type="spellEnd"/>
      <w:r w:rsidRPr="00613F26">
        <w:rPr>
          <w:rFonts w:ascii="Tahoma" w:hAnsi="Tahoma" w:cs="Tahoma"/>
          <w:sz w:val="28"/>
          <w:szCs w:val="28"/>
        </w:rPr>
        <w:t>, бас звучит с октавным удвоением, фактура становится массивнее. Музыкальный образ приобретает трагедийно-патетический характер.</w:t>
      </w:r>
    </w:p>
    <w:p w:rsidR="00B91055" w:rsidRPr="00613F26" w:rsidRDefault="00B91055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613F26">
        <w:rPr>
          <w:rStyle w:val="a4"/>
          <w:rFonts w:ascii="Tahoma" w:hAnsi="Tahoma" w:cs="Tahoma"/>
          <w:sz w:val="28"/>
          <w:szCs w:val="28"/>
        </w:rPr>
        <w:t xml:space="preserve">Прелюдия №14 </w:t>
      </w:r>
      <w:proofErr w:type="spellStart"/>
      <w:r w:rsidRPr="00613F26">
        <w:rPr>
          <w:rStyle w:val="a5"/>
          <w:rFonts w:ascii="Tahoma" w:hAnsi="Tahoma" w:cs="Tahoma"/>
          <w:b/>
          <w:bCs/>
          <w:sz w:val="28"/>
          <w:szCs w:val="28"/>
        </w:rPr>
        <w:t>es-moll</w:t>
      </w:r>
      <w:proofErr w:type="spellEnd"/>
      <w:r w:rsidRPr="00613F26">
        <w:rPr>
          <w:rFonts w:ascii="Tahoma" w:hAnsi="Tahoma" w:cs="Tahoma"/>
          <w:sz w:val="28"/>
          <w:szCs w:val="28"/>
        </w:rPr>
        <w:t xml:space="preserve"> является ярким примером характерных для Скрябина возбужденно-мятежных переживаний. Вся пьеса основана на чередовании энергично вздымающегося и вновь ниспадающего движения. Решительные квартовые ходы предвосхищают волевые темы многих последующих произведений Скрябина. Размер 15/8.</w:t>
      </w:r>
      <w:r>
        <w:rPr>
          <w:rFonts w:ascii="Tahoma" w:hAnsi="Tahoma" w:cs="Tahoma"/>
          <w:sz w:val="28"/>
          <w:szCs w:val="28"/>
        </w:rPr>
        <w:t xml:space="preserve"> Фактура прелюдии отличается большой плотностью, насыщенностью.</w:t>
      </w:r>
    </w:p>
    <w:p w:rsidR="00B91055" w:rsidRDefault="00B91055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613F26">
        <w:rPr>
          <w:rFonts w:ascii="Tahoma" w:hAnsi="Tahoma" w:cs="Tahoma"/>
          <w:sz w:val="28"/>
          <w:szCs w:val="28"/>
        </w:rPr>
        <w:t xml:space="preserve">Среди этюдов Скрябина особой известностью пользуется </w:t>
      </w:r>
      <w:r w:rsidR="000F1D3F">
        <w:rPr>
          <w:rStyle w:val="a4"/>
          <w:rFonts w:ascii="Tahoma" w:hAnsi="Tahoma" w:cs="Tahoma"/>
          <w:sz w:val="28"/>
          <w:szCs w:val="28"/>
        </w:rPr>
        <w:t>Э</w:t>
      </w:r>
      <w:r w:rsidRPr="00613F26">
        <w:rPr>
          <w:rStyle w:val="a4"/>
          <w:rFonts w:ascii="Tahoma" w:hAnsi="Tahoma" w:cs="Tahoma"/>
          <w:sz w:val="28"/>
          <w:szCs w:val="28"/>
        </w:rPr>
        <w:t xml:space="preserve">тюд </w:t>
      </w:r>
      <w:proofErr w:type="spellStart"/>
      <w:r w:rsidRPr="00613F26">
        <w:rPr>
          <w:rStyle w:val="a5"/>
          <w:rFonts w:ascii="Tahoma" w:hAnsi="Tahoma" w:cs="Tahoma"/>
          <w:b/>
          <w:bCs/>
          <w:sz w:val="28"/>
          <w:szCs w:val="28"/>
        </w:rPr>
        <w:t>dis-moll</w:t>
      </w:r>
      <w:proofErr w:type="spellEnd"/>
      <w:r w:rsidRPr="00613F26">
        <w:rPr>
          <w:rStyle w:val="a4"/>
          <w:rFonts w:ascii="Tahoma" w:hAnsi="Tahoma" w:cs="Tahoma"/>
          <w:sz w:val="28"/>
          <w:szCs w:val="28"/>
        </w:rPr>
        <w:t xml:space="preserve"> ор.8</w:t>
      </w:r>
      <w:r w:rsidR="000F1D3F">
        <w:rPr>
          <w:rStyle w:val="a4"/>
          <w:rFonts w:ascii="Tahoma" w:hAnsi="Tahoma" w:cs="Tahoma"/>
          <w:sz w:val="28"/>
          <w:szCs w:val="28"/>
        </w:rPr>
        <w:t xml:space="preserve"> </w:t>
      </w:r>
      <w:r w:rsidRPr="00613F26">
        <w:rPr>
          <w:rStyle w:val="a4"/>
          <w:rFonts w:ascii="Tahoma" w:hAnsi="Tahoma" w:cs="Tahoma"/>
          <w:sz w:val="28"/>
          <w:szCs w:val="28"/>
        </w:rPr>
        <w:t>№12</w:t>
      </w:r>
      <w:r w:rsidRPr="00613F26">
        <w:rPr>
          <w:rFonts w:ascii="Tahoma" w:hAnsi="Tahoma" w:cs="Tahoma"/>
          <w:sz w:val="28"/>
          <w:szCs w:val="28"/>
        </w:rPr>
        <w:t xml:space="preserve"> (1893). Исходя из авторского обозначения «</w:t>
      </w:r>
      <w:proofErr w:type="spellStart"/>
      <w:r w:rsidRPr="00613F26">
        <w:rPr>
          <w:rFonts w:ascii="Tahoma" w:hAnsi="Tahoma" w:cs="Tahoma"/>
          <w:sz w:val="28"/>
          <w:szCs w:val="28"/>
        </w:rPr>
        <w:t>patetico</w:t>
      </w:r>
      <w:proofErr w:type="spellEnd"/>
      <w:r w:rsidRPr="00613F26">
        <w:rPr>
          <w:rFonts w:ascii="Tahoma" w:hAnsi="Tahoma" w:cs="Tahoma"/>
          <w:sz w:val="28"/>
          <w:szCs w:val="28"/>
        </w:rPr>
        <w:t xml:space="preserve">» и общего характера музыки этюд этот называют </w:t>
      </w:r>
      <w:r w:rsidRPr="00613F26">
        <w:rPr>
          <w:rStyle w:val="a4"/>
          <w:rFonts w:ascii="Tahoma" w:hAnsi="Tahoma" w:cs="Tahoma"/>
          <w:sz w:val="28"/>
          <w:szCs w:val="28"/>
        </w:rPr>
        <w:t>«Патетическим»</w:t>
      </w:r>
      <w:r w:rsidRPr="00613F26">
        <w:rPr>
          <w:rFonts w:ascii="Tahoma" w:hAnsi="Tahoma" w:cs="Tahoma"/>
          <w:sz w:val="28"/>
          <w:szCs w:val="28"/>
        </w:rPr>
        <w:t xml:space="preserve">. Этюд </w:t>
      </w:r>
      <w:proofErr w:type="spellStart"/>
      <w:r w:rsidRPr="00613F26">
        <w:rPr>
          <w:rFonts w:ascii="Tahoma" w:hAnsi="Tahoma" w:cs="Tahoma"/>
          <w:sz w:val="28"/>
          <w:szCs w:val="28"/>
        </w:rPr>
        <w:t>dis-moll</w:t>
      </w:r>
      <w:proofErr w:type="spellEnd"/>
      <w:r w:rsidRPr="00613F26">
        <w:rPr>
          <w:rFonts w:ascii="Tahoma" w:hAnsi="Tahoma" w:cs="Tahoma"/>
          <w:sz w:val="28"/>
          <w:szCs w:val="28"/>
        </w:rPr>
        <w:t xml:space="preserve"> – одна из высших точек скрябинского драматизма, мятежной патетики. Этюд написан в </w:t>
      </w:r>
      <w:r>
        <w:rPr>
          <w:rFonts w:ascii="Tahoma" w:hAnsi="Tahoma" w:cs="Tahoma"/>
          <w:sz w:val="28"/>
          <w:szCs w:val="28"/>
        </w:rPr>
        <w:t>трехчастной</w:t>
      </w:r>
      <w:r w:rsidRPr="00613F26">
        <w:rPr>
          <w:rFonts w:ascii="Tahoma" w:hAnsi="Tahoma" w:cs="Tahoma"/>
          <w:sz w:val="28"/>
          <w:szCs w:val="28"/>
        </w:rPr>
        <w:t xml:space="preserve"> форме. Основная тема, порывистая, декламационная, заключает в себе характерные </w:t>
      </w:r>
      <w:r>
        <w:rPr>
          <w:rFonts w:ascii="Tahoma" w:hAnsi="Tahoma" w:cs="Tahoma"/>
          <w:sz w:val="28"/>
          <w:szCs w:val="28"/>
        </w:rPr>
        <w:t xml:space="preserve">для скрябинской мелодики </w:t>
      </w:r>
      <w:r w:rsidRPr="00613F26">
        <w:rPr>
          <w:rFonts w:ascii="Tahoma" w:hAnsi="Tahoma" w:cs="Tahoma"/>
          <w:sz w:val="28"/>
          <w:szCs w:val="28"/>
        </w:rPr>
        <w:t xml:space="preserve">взлеты с пунктирным ритмом. </w:t>
      </w:r>
      <w:r>
        <w:rPr>
          <w:rFonts w:ascii="Tahoma" w:hAnsi="Tahoma" w:cs="Tahoma"/>
          <w:sz w:val="28"/>
          <w:szCs w:val="28"/>
        </w:rPr>
        <w:t xml:space="preserve">Гармонический фон образуют фигурации, усложненные скачками на широкие интервалы. </w:t>
      </w:r>
      <w:r w:rsidRPr="00613F26">
        <w:rPr>
          <w:rFonts w:ascii="Tahoma" w:hAnsi="Tahoma" w:cs="Tahoma"/>
          <w:sz w:val="28"/>
          <w:szCs w:val="28"/>
        </w:rPr>
        <w:t>Еще более напряженное динамическое излож</w:t>
      </w:r>
      <w:r>
        <w:rPr>
          <w:rFonts w:ascii="Tahoma" w:hAnsi="Tahoma" w:cs="Tahoma"/>
          <w:sz w:val="28"/>
          <w:szCs w:val="28"/>
        </w:rPr>
        <w:t>ение темы достигается в репризе фактурным приемом: вместо фигураций даны повторяющиеся аккорды в быстром движении.</w:t>
      </w:r>
    </w:p>
    <w:p w:rsidR="000F1D3F" w:rsidRDefault="000F1D3F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</w:t>
      </w:r>
    </w:p>
    <w:p w:rsidR="00921C49" w:rsidRPr="00613F26" w:rsidRDefault="00921C49" w:rsidP="00921C49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613F26">
        <w:rPr>
          <w:rFonts w:ascii="Tahoma" w:hAnsi="Tahoma" w:cs="Tahoma"/>
          <w:color w:val="000000"/>
          <w:sz w:val="28"/>
          <w:szCs w:val="28"/>
        </w:rPr>
        <w:t xml:space="preserve">В течение нескольких летних месяцев того же 1903 года Скрябин написал в общей сложности более 35 фортепианных сочинений, столь велик был переживавшийся им в это время творческий подъем. В них, так </w:t>
      </w:r>
      <w:r w:rsidR="000F1D3F" w:rsidRPr="00613F26">
        <w:rPr>
          <w:rFonts w:ascii="Tahoma" w:hAnsi="Tahoma" w:cs="Tahoma"/>
          <w:color w:val="000000"/>
          <w:sz w:val="28"/>
          <w:szCs w:val="28"/>
        </w:rPr>
        <w:t>же,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 как и в сонате, проявились новые черты стиля. Для большинства этих произведений характерно господство «мажора» в переносном и в буквальном смысле: пьесы в мажорных тональностях решительно преобладают над минорными, в отличие от сочинений 90-х годов, в которых минор, то скорбный, то трагедийно-патетический, занимал очень большое место. В этом, на первый взгляд чисто внешнем, признаке отразились определенные сдвиги в мироощущении композитора. Многое отличает произведения этой знаменательной поры и в жанровом отношении. Из прежних жанров сохраняются только прелюдия и этюд. Почти вовсе исчезают традиционные танцевальные формы. Зато появляется новая форма — </w:t>
      </w:r>
      <w:r w:rsidRPr="00613F26">
        <w:rPr>
          <w:rFonts w:ascii="Tahoma" w:hAnsi="Tahoma" w:cs="Tahoma"/>
          <w:b/>
          <w:bCs/>
          <w:color w:val="000000"/>
          <w:sz w:val="28"/>
          <w:szCs w:val="28"/>
        </w:rPr>
        <w:t>поэма</w:t>
      </w:r>
      <w:r w:rsidRPr="00613F26">
        <w:rPr>
          <w:rFonts w:ascii="Tahoma" w:hAnsi="Tahoma" w:cs="Tahoma"/>
          <w:color w:val="000000"/>
          <w:sz w:val="28"/>
          <w:szCs w:val="28"/>
        </w:rPr>
        <w:t>, которая сохраняется у Скрябина до конца его творческого пути. Некоторые поэмы довольно велики по размерам, иногда Скрябин обращается в них даже к сонатной форме. Другие, наоборот, очень кратки и ничем, в сущности, не отличаются от прелюдий.</w:t>
      </w:r>
    </w:p>
    <w:p w:rsidR="000F1D3F" w:rsidRDefault="00921C49" w:rsidP="000F1D3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613F26">
        <w:rPr>
          <w:rFonts w:ascii="Tahoma" w:hAnsi="Tahoma" w:cs="Tahoma"/>
          <w:color w:val="000000"/>
          <w:sz w:val="28"/>
          <w:szCs w:val="28"/>
        </w:rPr>
        <w:lastRenderedPageBreak/>
        <w:t>Первыми образцами фортепианных поэм явились две поэмы соч. 32, принадлежащие к числу наиболее выдающихся и широко известных скрябинских пьес.</w:t>
      </w:r>
      <w:r w:rsidR="000F1D3F" w:rsidRPr="000F1D3F">
        <w:rPr>
          <w:rStyle w:val="a4"/>
          <w:rFonts w:ascii="Tahoma" w:hAnsi="Tahoma" w:cs="Tahoma"/>
          <w:sz w:val="28"/>
          <w:szCs w:val="28"/>
        </w:rPr>
        <w:t xml:space="preserve"> </w:t>
      </w:r>
      <w:r w:rsidR="000F1D3F" w:rsidRPr="00613F26">
        <w:rPr>
          <w:rStyle w:val="a4"/>
          <w:rFonts w:ascii="Tahoma" w:hAnsi="Tahoma" w:cs="Tahoma"/>
          <w:sz w:val="28"/>
          <w:szCs w:val="28"/>
        </w:rPr>
        <w:t>Две поэмы ор.32</w:t>
      </w:r>
      <w:r w:rsidR="000F1D3F" w:rsidRPr="00613F26">
        <w:rPr>
          <w:rFonts w:ascii="Tahoma" w:hAnsi="Tahoma" w:cs="Tahoma"/>
          <w:sz w:val="28"/>
          <w:szCs w:val="28"/>
        </w:rPr>
        <w:t xml:space="preserve"> воплощают типичные остроконтрастные эмоциональные сферы: утонченный лиризм и стихийно-героический порыв</w:t>
      </w:r>
      <w:r w:rsidR="000F1D3F">
        <w:rPr>
          <w:rFonts w:ascii="Tahoma" w:hAnsi="Tahoma" w:cs="Tahoma"/>
          <w:sz w:val="28"/>
          <w:szCs w:val="28"/>
        </w:rPr>
        <w:t>.</w:t>
      </w:r>
    </w:p>
    <w:p w:rsidR="000F1D3F" w:rsidRPr="00613F26" w:rsidRDefault="00921C49" w:rsidP="000F1D3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613F2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0F1D3F">
        <w:rPr>
          <w:rFonts w:ascii="Tahoma" w:hAnsi="Tahoma" w:cs="Tahoma"/>
          <w:b/>
          <w:color w:val="000000"/>
          <w:sz w:val="28"/>
          <w:szCs w:val="28"/>
        </w:rPr>
        <w:t xml:space="preserve">Поэма </w:t>
      </w:r>
      <w:proofErr w:type="spellStart"/>
      <w:r w:rsidR="000F1D3F" w:rsidRPr="00F90832">
        <w:rPr>
          <w:rFonts w:ascii="Tahoma" w:hAnsi="Tahoma" w:cs="Tahoma"/>
          <w:b/>
          <w:i/>
          <w:sz w:val="28"/>
          <w:szCs w:val="28"/>
        </w:rPr>
        <w:t>Fis</w:t>
      </w:r>
      <w:proofErr w:type="spellEnd"/>
      <w:r w:rsidR="000F1D3F" w:rsidRPr="00F90832">
        <w:rPr>
          <w:rFonts w:ascii="Tahoma" w:hAnsi="Tahoma" w:cs="Tahoma"/>
          <w:b/>
          <w:i/>
          <w:sz w:val="28"/>
          <w:szCs w:val="28"/>
        </w:rPr>
        <w:t xml:space="preserve"> </w:t>
      </w:r>
      <w:r w:rsidR="000F1D3F" w:rsidRPr="00F90832">
        <w:rPr>
          <w:rFonts w:ascii="Tahoma" w:hAnsi="Tahoma" w:cs="Tahoma"/>
          <w:b/>
          <w:i/>
          <w:sz w:val="28"/>
          <w:szCs w:val="28"/>
        </w:rPr>
        <w:t>dur</w:t>
      </w:r>
      <w:r w:rsidRPr="000F1D3F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передает состояние изысканного лирического томления, составляющее как бы один из «полюсов» музыки Скрябина в этом периоде. </w:t>
      </w:r>
      <w:r w:rsidR="000F1D3F">
        <w:rPr>
          <w:rFonts w:ascii="Tahoma" w:hAnsi="Tahoma" w:cs="Tahoma"/>
          <w:color w:val="000000"/>
          <w:sz w:val="28"/>
          <w:szCs w:val="28"/>
        </w:rPr>
        <w:t xml:space="preserve">Она </w:t>
      </w:r>
      <w:r w:rsidR="000F1D3F">
        <w:rPr>
          <w:rFonts w:ascii="Tahoma" w:hAnsi="Tahoma" w:cs="Tahoma"/>
          <w:sz w:val="28"/>
          <w:szCs w:val="28"/>
        </w:rPr>
        <w:t xml:space="preserve">написана в своеобразной форме сложного периода из двух сильно расширенных предложений, каждое из которых в </w:t>
      </w:r>
      <w:r w:rsidR="000F1D3F">
        <w:rPr>
          <w:rFonts w:ascii="Tahoma" w:hAnsi="Tahoma" w:cs="Tahoma"/>
          <w:sz w:val="28"/>
          <w:szCs w:val="28"/>
          <w:lang w:val="en-US"/>
        </w:rPr>
        <w:t>c</w:t>
      </w:r>
      <w:r w:rsidR="000F1D3F">
        <w:rPr>
          <w:rFonts w:ascii="Tahoma" w:hAnsi="Tahoma" w:cs="Tahoma"/>
          <w:sz w:val="28"/>
          <w:szCs w:val="28"/>
        </w:rPr>
        <w:t xml:space="preserve">вою очередь делится на два контрастирующих раздела (в целом образуется форма </w:t>
      </w:r>
      <w:r w:rsidR="000F1D3F">
        <w:rPr>
          <w:rFonts w:ascii="Tahoma" w:hAnsi="Tahoma" w:cs="Tahoma"/>
          <w:sz w:val="28"/>
          <w:szCs w:val="28"/>
          <w:lang w:val="en-US"/>
        </w:rPr>
        <w:t>a</w:t>
      </w:r>
      <w:r w:rsidR="000F1D3F" w:rsidRPr="00F90832">
        <w:rPr>
          <w:rFonts w:ascii="Tahoma" w:hAnsi="Tahoma" w:cs="Tahoma"/>
          <w:sz w:val="28"/>
          <w:szCs w:val="28"/>
        </w:rPr>
        <w:t xml:space="preserve"> – </w:t>
      </w:r>
      <w:r w:rsidR="000F1D3F">
        <w:rPr>
          <w:rFonts w:ascii="Tahoma" w:hAnsi="Tahoma" w:cs="Tahoma"/>
          <w:sz w:val="28"/>
          <w:szCs w:val="28"/>
          <w:lang w:val="en-US"/>
        </w:rPr>
        <w:t>b</w:t>
      </w:r>
      <w:r w:rsidR="000F1D3F" w:rsidRPr="00F90832">
        <w:rPr>
          <w:rFonts w:ascii="Tahoma" w:hAnsi="Tahoma" w:cs="Tahoma"/>
          <w:sz w:val="28"/>
          <w:szCs w:val="28"/>
        </w:rPr>
        <w:t xml:space="preserve"> – </w:t>
      </w:r>
      <w:r w:rsidR="000F1D3F">
        <w:rPr>
          <w:rFonts w:ascii="Tahoma" w:hAnsi="Tahoma" w:cs="Tahoma"/>
          <w:sz w:val="28"/>
          <w:szCs w:val="28"/>
          <w:lang w:val="en-US"/>
        </w:rPr>
        <w:t>a</w:t>
      </w:r>
      <w:r w:rsidR="000F1D3F" w:rsidRPr="00F90832">
        <w:rPr>
          <w:rFonts w:ascii="Tahoma" w:hAnsi="Tahoma" w:cs="Tahoma"/>
          <w:sz w:val="28"/>
          <w:szCs w:val="28"/>
          <w:vertAlign w:val="subscript"/>
        </w:rPr>
        <w:t>1</w:t>
      </w:r>
      <w:r w:rsidR="000F1D3F" w:rsidRPr="00F90832">
        <w:rPr>
          <w:rFonts w:ascii="Tahoma" w:hAnsi="Tahoma" w:cs="Tahoma"/>
          <w:sz w:val="28"/>
          <w:szCs w:val="28"/>
        </w:rPr>
        <w:t xml:space="preserve"> – </w:t>
      </w:r>
      <w:r w:rsidR="000F1D3F">
        <w:rPr>
          <w:rFonts w:ascii="Tahoma" w:hAnsi="Tahoma" w:cs="Tahoma"/>
          <w:sz w:val="28"/>
          <w:szCs w:val="28"/>
          <w:lang w:val="en-US"/>
        </w:rPr>
        <w:t>b</w:t>
      </w:r>
      <w:r w:rsidR="000F1D3F" w:rsidRPr="00F90832">
        <w:rPr>
          <w:rFonts w:ascii="Tahoma" w:hAnsi="Tahoma" w:cs="Tahoma"/>
          <w:sz w:val="28"/>
          <w:szCs w:val="28"/>
          <w:vertAlign w:val="subscript"/>
        </w:rPr>
        <w:t>1</w:t>
      </w:r>
      <w:r w:rsidR="000F1D3F" w:rsidRPr="00F90832">
        <w:rPr>
          <w:rFonts w:ascii="Tahoma" w:hAnsi="Tahoma" w:cs="Tahoma"/>
          <w:sz w:val="28"/>
          <w:szCs w:val="28"/>
        </w:rPr>
        <w:t>)</w:t>
      </w:r>
      <w:r w:rsidR="000F1D3F">
        <w:rPr>
          <w:rFonts w:ascii="Tahoma" w:hAnsi="Tahoma" w:cs="Tahoma"/>
          <w:sz w:val="28"/>
          <w:szCs w:val="28"/>
        </w:rPr>
        <w:t>.</w:t>
      </w:r>
      <w:r w:rsidR="000F1D3F" w:rsidRPr="000A3677">
        <w:rPr>
          <w:rFonts w:ascii="Tahoma" w:hAnsi="Tahoma" w:cs="Tahoma"/>
          <w:sz w:val="28"/>
          <w:szCs w:val="28"/>
        </w:rPr>
        <w:t xml:space="preserve"> </w:t>
      </w:r>
      <w:r w:rsidR="000F1D3F" w:rsidRPr="00613F26">
        <w:rPr>
          <w:rFonts w:ascii="Tahoma" w:hAnsi="Tahoma" w:cs="Tahoma"/>
          <w:sz w:val="28"/>
          <w:szCs w:val="28"/>
        </w:rPr>
        <w:t xml:space="preserve">Музыкальный язык поэмы более изысканный и сложный по сравнению с прелюдиями ор.11 и другими ранними сочинениями. </w:t>
      </w:r>
      <w:r w:rsidR="000F1D3F">
        <w:rPr>
          <w:rFonts w:ascii="Tahoma" w:hAnsi="Tahoma" w:cs="Tahoma"/>
          <w:sz w:val="28"/>
          <w:szCs w:val="28"/>
        </w:rPr>
        <w:t xml:space="preserve">Мелодия, причудливая и томная, звучит на фоне мягких фигураций, которые как бы обволакивают основной мелодический голос. </w:t>
      </w:r>
      <w:r w:rsidR="000F1D3F" w:rsidRPr="00613F26">
        <w:rPr>
          <w:rFonts w:ascii="Tahoma" w:hAnsi="Tahoma" w:cs="Tahoma"/>
          <w:sz w:val="28"/>
          <w:szCs w:val="28"/>
        </w:rPr>
        <w:t>Образ заключенный в ней родственен некоторым образам 3-й симфонии и «Поэмы экстаза» («томления», «мечты»).</w:t>
      </w:r>
    </w:p>
    <w:p w:rsidR="00B91055" w:rsidRPr="00613F26" w:rsidRDefault="000F1D3F" w:rsidP="00B9105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0F1D3F">
        <w:rPr>
          <w:rFonts w:ascii="Tahoma" w:hAnsi="Tahoma" w:cs="Tahoma"/>
          <w:b/>
          <w:sz w:val="28"/>
          <w:szCs w:val="28"/>
        </w:rPr>
        <w:t xml:space="preserve">Вторая поэма </w:t>
      </w:r>
      <w:r w:rsidRPr="000F1D3F">
        <w:rPr>
          <w:rFonts w:ascii="Tahoma" w:hAnsi="Tahoma" w:cs="Tahoma"/>
          <w:b/>
          <w:i/>
          <w:sz w:val="28"/>
          <w:szCs w:val="28"/>
        </w:rPr>
        <w:t>D-dur</w:t>
      </w:r>
      <w:r w:rsidRPr="000F1D3F">
        <w:rPr>
          <w:rFonts w:ascii="Tahoma" w:hAnsi="Tahoma" w:cs="Tahoma"/>
          <w:i/>
          <w:sz w:val="28"/>
          <w:szCs w:val="28"/>
        </w:rPr>
        <w:t xml:space="preserve"> </w:t>
      </w:r>
      <w:r w:rsidRPr="00613F26">
        <w:rPr>
          <w:rFonts w:ascii="Tahoma" w:hAnsi="Tahoma" w:cs="Tahoma"/>
          <w:sz w:val="28"/>
          <w:szCs w:val="28"/>
        </w:rPr>
        <w:t xml:space="preserve">– яркое выражение волевого начала скрябинской музыки. </w:t>
      </w:r>
      <w:r>
        <w:rPr>
          <w:rFonts w:ascii="Tahoma" w:hAnsi="Tahoma" w:cs="Tahoma"/>
          <w:sz w:val="28"/>
          <w:szCs w:val="28"/>
        </w:rPr>
        <w:t xml:space="preserve">Форма этой пьесы – трехчастная. </w:t>
      </w:r>
      <w:r w:rsidRPr="00613F26">
        <w:rPr>
          <w:rFonts w:ascii="Tahoma" w:hAnsi="Tahoma" w:cs="Tahoma"/>
          <w:sz w:val="28"/>
          <w:szCs w:val="28"/>
        </w:rPr>
        <w:t>Мелосу свойственна декламационность, активные повелительные интонации.</w:t>
      </w:r>
      <w:r>
        <w:rPr>
          <w:rFonts w:ascii="Tahoma" w:hAnsi="Tahoma" w:cs="Tahoma"/>
          <w:sz w:val="28"/>
          <w:szCs w:val="28"/>
        </w:rPr>
        <w:t xml:space="preserve"> Фактура аккордовая, насыщенная.</w:t>
      </w:r>
      <w:r w:rsidR="00921C49" w:rsidRPr="00613F26">
        <w:rPr>
          <w:rFonts w:ascii="Tahoma" w:hAnsi="Tahoma" w:cs="Tahoma"/>
          <w:color w:val="000000"/>
          <w:sz w:val="28"/>
          <w:szCs w:val="28"/>
        </w:rPr>
        <w:t xml:space="preserve"> Общий характер остроритмованной, акцентированной мелодии с активными скачками вызывает представление о звонком, металлическом тембре трубы (подобные темы в оркестровых произведениях Скрябин и поручает обычно трубам). Мелодия эта звучит на фоне быстро повторяемых аккордов — излюбленного Скрябиным средства при передаче рад</w:t>
      </w:r>
      <w:r w:rsidR="00921C49">
        <w:rPr>
          <w:rFonts w:ascii="Tahoma" w:hAnsi="Tahoma" w:cs="Tahoma"/>
          <w:color w:val="000000"/>
          <w:sz w:val="28"/>
          <w:szCs w:val="28"/>
        </w:rPr>
        <w:t>остного, восторженного подъема.</w:t>
      </w:r>
    </w:p>
    <w:p w:rsidR="00681310" w:rsidRPr="00613F26" w:rsidRDefault="00681310" w:rsidP="00613F2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13F26">
        <w:rPr>
          <w:rFonts w:ascii="Tahoma" w:eastAsia="Times New Roman" w:hAnsi="Tahoma" w:cs="Tahoma"/>
          <w:sz w:val="28"/>
          <w:szCs w:val="28"/>
          <w:lang w:eastAsia="ru-RU"/>
        </w:rPr>
        <w:t>**</w:t>
      </w:r>
    </w:p>
    <w:p w:rsidR="00681310" w:rsidRPr="00613F26" w:rsidRDefault="00681310" w:rsidP="00613F2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A3677">
        <w:rPr>
          <w:rFonts w:ascii="Tahoma" w:hAnsi="Tahoma" w:cs="Tahoma"/>
          <w:b/>
          <w:color w:val="000000"/>
          <w:sz w:val="28"/>
          <w:szCs w:val="28"/>
        </w:rPr>
        <w:t>Четвертая соната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0A3677" w:rsidRPr="000A3677">
        <w:rPr>
          <w:rFonts w:ascii="Tahoma" w:hAnsi="Tahoma" w:cs="Tahoma"/>
          <w:b/>
          <w:color w:val="000000"/>
          <w:sz w:val="28"/>
          <w:szCs w:val="28"/>
          <w:lang w:val="en-US"/>
        </w:rPr>
        <w:t>op</w:t>
      </w:r>
      <w:r w:rsidR="000A3677" w:rsidRPr="000A3677">
        <w:rPr>
          <w:rFonts w:ascii="Tahoma" w:hAnsi="Tahoma" w:cs="Tahoma"/>
          <w:b/>
          <w:color w:val="000000"/>
          <w:sz w:val="28"/>
          <w:szCs w:val="28"/>
        </w:rPr>
        <w:t xml:space="preserve">.30 </w:t>
      </w:r>
      <w:proofErr w:type="spellStart"/>
      <w:r w:rsidR="000A3677" w:rsidRPr="000A3677">
        <w:rPr>
          <w:rFonts w:ascii="Tahoma" w:hAnsi="Tahoma" w:cs="Tahoma"/>
          <w:b/>
          <w:i/>
          <w:color w:val="000000"/>
          <w:sz w:val="28"/>
          <w:szCs w:val="28"/>
          <w:lang w:val="en-US"/>
        </w:rPr>
        <w:t>Fis</w:t>
      </w:r>
      <w:proofErr w:type="spellEnd"/>
      <w:r w:rsidR="000A3677" w:rsidRPr="000A3677">
        <w:rPr>
          <w:rFonts w:ascii="Tahoma" w:hAnsi="Tahoma" w:cs="Tahoma"/>
          <w:b/>
          <w:i/>
          <w:color w:val="000000"/>
          <w:sz w:val="28"/>
          <w:szCs w:val="28"/>
        </w:rPr>
        <w:t>-</w:t>
      </w:r>
      <w:r w:rsidR="000A3677" w:rsidRPr="000A3677">
        <w:rPr>
          <w:rFonts w:ascii="Tahoma" w:hAnsi="Tahoma" w:cs="Tahoma"/>
          <w:b/>
          <w:i/>
          <w:color w:val="000000"/>
          <w:sz w:val="28"/>
          <w:szCs w:val="28"/>
          <w:lang w:val="en-US"/>
        </w:rPr>
        <w:t>dur</w:t>
      </w:r>
      <w:r w:rsidR="000A3677" w:rsidRPr="000A367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13F26">
        <w:rPr>
          <w:rFonts w:ascii="Tahoma" w:hAnsi="Tahoma" w:cs="Tahoma"/>
          <w:color w:val="000000"/>
          <w:sz w:val="28"/>
          <w:szCs w:val="28"/>
        </w:rPr>
        <w:t>была создана в едином порыве вдохновения в течение нескольких дней. Весь ее образный строй и музыкальный язык свидетельствуют о вступлении композитора в новую фазу развития.</w:t>
      </w:r>
    </w:p>
    <w:p w:rsidR="00681310" w:rsidRPr="00613F26" w:rsidRDefault="00681310" w:rsidP="00613F2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613F26">
        <w:rPr>
          <w:rFonts w:ascii="Tahoma" w:hAnsi="Tahoma" w:cs="Tahoma"/>
          <w:color w:val="000000"/>
          <w:sz w:val="28"/>
          <w:szCs w:val="28"/>
        </w:rPr>
        <w:t xml:space="preserve">В сонате всего две части — медленная и быстрая. </w:t>
      </w:r>
      <w:r w:rsidR="00A54519">
        <w:rPr>
          <w:rFonts w:ascii="Tahoma" w:hAnsi="Tahoma" w:cs="Tahoma"/>
          <w:color w:val="000000"/>
          <w:sz w:val="28"/>
          <w:szCs w:val="28"/>
        </w:rPr>
        <w:t xml:space="preserve">Они тематически объединены и исполняются без перерыва. </w:t>
      </w:r>
      <w:r w:rsidRPr="00A54519">
        <w:rPr>
          <w:rFonts w:ascii="Tahoma" w:hAnsi="Tahoma" w:cs="Tahoma"/>
          <w:b/>
          <w:color w:val="000000"/>
          <w:sz w:val="28"/>
          <w:szCs w:val="28"/>
        </w:rPr>
        <w:t>I часть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 — это </w:t>
      </w:r>
      <w:r w:rsidR="000F1D3F">
        <w:rPr>
          <w:rFonts w:ascii="Tahoma" w:hAnsi="Tahoma" w:cs="Tahoma"/>
          <w:color w:val="000000"/>
          <w:sz w:val="28"/>
          <w:szCs w:val="28"/>
        </w:rPr>
        <w:t>как бы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0F1D3F">
        <w:rPr>
          <w:rFonts w:ascii="Tahoma" w:hAnsi="Tahoma" w:cs="Tahoma"/>
          <w:color w:val="000000"/>
          <w:sz w:val="28"/>
          <w:szCs w:val="28"/>
        </w:rPr>
        <w:t>расширенное вступление</w:t>
      </w:r>
      <w:r w:rsidRPr="00613F26">
        <w:rPr>
          <w:rFonts w:ascii="Tahoma" w:hAnsi="Tahoma" w:cs="Tahoma"/>
          <w:color w:val="000000"/>
          <w:sz w:val="28"/>
          <w:szCs w:val="28"/>
        </w:rPr>
        <w:t>. В ней одна основная тема — образ манящей мечты, томление по какому-то далекому идеалу.</w:t>
      </w:r>
      <w:r w:rsidR="00A54519">
        <w:rPr>
          <w:rFonts w:ascii="Tahoma" w:hAnsi="Tahoma" w:cs="Tahoma"/>
          <w:color w:val="000000"/>
          <w:sz w:val="28"/>
          <w:szCs w:val="28"/>
        </w:rPr>
        <w:t xml:space="preserve"> Основная тема хрупкая, прозрачная.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 Согласно позднейшему авторскому поэтическому программному пояснению к сонате, этот идеал представляется в виде мерцающей сквозь легкий туман далекой звезды. </w:t>
      </w:r>
      <w:r w:rsidR="00A54519">
        <w:rPr>
          <w:rFonts w:ascii="Tahoma" w:hAnsi="Tahoma" w:cs="Tahoma"/>
          <w:color w:val="000000"/>
          <w:sz w:val="28"/>
          <w:szCs w:val="28"/>
        </w:rPr>
        <w:t xml:space="preserve">Эта часть имеет трехчастное строение с репризой, представляющей варьированное проведение основной темы. Неустойчивая, зыбкая гармония сплетена из ряда диссонирующих созвучий. </w:t>
      </w:r>
      <w:r w:rsidRPr="00613F26">
        <w:rPr>
          <w:rFonts w:ascii="Tahoma" w:hAnsi="Tahoma" w:cs="Tahoma"/>
          <w:color w:val="000000"/>
          <w:sz w:val="28"/>
          <w:szCs w:val="28"/>
        </w:rPr>
        <w:t>Яркой образностью, исключительной тонкостью и красотой отличается последний раздел этой части, где мелодию сопровождает вверху прозрачный звуковой орнамент (для изложения этого эпизода композитору потребовалось три нотных стана).</w:t>
      </w:r>
    </w:p>
    <w:p w:rsidR="00A54519" w:rsidRDefault="00681310" w:rsidP="00613F2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613F26">
        <w:rPr>
          <w:rFonts w:ascii="Tahoma" w:hAnsi="Tahoma" w:cs="Tahoma"/>
          <w:color w:val="000000"/>
          <w:sz w:val="28"/>
          <w:szCs w:val="28"/>
        </w:rPr>
        <w:t xml:space="preserve">Непосредственно примыкающая </w:t>
      </w:r>
      <w:r w:rsidRPr="00A54519">
        <w:rPr>
          <w:rFonts w:ascii="Tahoma" w:hAnsi="Tahoma" w:cs="Tahoma"/>
          <w:b/>
          <w:color w:val="000000"/>
          <w:sz w:val="28"/>
          <w:szCs w:val="28"/>
        </w:rPr>
        <w:t>II часть</w:t>
      </w:r>
      <w:r w:rsidR="00E66C5A" w:rsidRPr="00E66C5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66C5A">
        <w:rPr>
          <w:rFonts w:ascii="Tahoma" w:hAnsi="Tahoma" w:cs="Tahoma"/>
          <w:color w:val="000000"/>
          <w:sz w:val="28"/>
          <w:szCs w:val="28"/>
        </w:rPr>
        <w:t>п</w:t>
      </w:r>
      <w:r w:rsidR="00E66C5A">
        <w:rPr>
          <w:rFonts w:ascii="Tahoma" w:hAnsi="Tahoma" w:cs="Tahoma"/>
          <w:color w:val="000000"/>
          <w:sz w:val="28"/>
          <w:szCs w:val="28"/>
        </w:rPr>
        <w:t>остроена в форме сонатного</w:t>
      </w:r>
      <w:r w:rsidR="00E66C5A" w:rsidRPr="00E66C5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66C5A">
        <w:rPr>
          <w:rFonts w:ascii="Tahoma" w:hAnsi="Tahoma" w:cs="Tahoma"/>
          <w:color w:val="000000"/>
          <w:sz w:val="28"/>
          <w:szCs w:val="28"/>
          <w:lang w:val="en-US"/>
        </w:rPr>
        <w:t>allegro</w:t>
      </w:r>
      <w:r w:rsidR="00E66C5A">
        <w:rPr>
          <w:rFonts w:ascii="Tahoma" w:hAnsi="Tahoma" w:cs="Tahoma"/>
          <w:color w:val="000000"/>
          <w:sz w:val="28"/>
          <w:szCs w:val="28"/>
        </w:rPr>
        <w:t xml:space="preserve"> и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 передает состояние неудержимого стремительного полета</w:t>
      </w:r>
      <w:r w:rsidR="00A54519">
        <w:rPr>
          <w:rFonts w:ascii="Tahoma" w:hAnsi="Tahoma" w:cs="Tahoma"/>
          <w:color w:val="000000"/>
          <w:sz w:val="28"/>
          <w:szCs w:val="28"/>
        </w:rPr>
        <w:t xml:space="preserve"> навстречу звезде, навстречу счастью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. Она обозначена </w:t>
      </w:r>
      <w:proofErr w:type="spellStart"/>
      <w:r w:rsidRPr="00613F26">
        <w:rPr>
          <w:rFonts w:ascii="Tahoma" w:hAnsi="Tahoma" w:cs="Tahoma"/>
          <w:color w:val="000000"/>
          <w:sz w:val="28"/>
          <w:szCs w:val="28"/>
        </w:rPr>
        <w:t>Prestissimo</w:t>
      </w:r>
      <w:proofErr w:type="spellEnd"/>
      <w:r w:rsidRPr="00613F2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13F26">
        <w:rPr>
          <w:rFonts w:ascii="Tahoma" w:hAnsi="Tahoma" w:cs="Tahoma"/>
          <w:color w:val="000000"/>
          <w:sz w:val="28"/>
          <w:szCs w:val="28"/>
        </w:rPr>
        <w:t>volando</w:t>
      </w:r>
      <w:proofErr w:type="spellEnd"/>
      <w:r w:rsidRPr="00613F26">
        <w:rPr>
          <w:rFonts w:ascii="Tahoma" w:hAnsi="Tahoma" w:cs="Tahoma"/>
          <w:color w:val="000000"/>
          <w:sz w:val="28"/>
          <w:szCs w:val="28"/>
        </w:rPr>
        <w:t>; итальянское слово «</w:t>
      </w:r>
      <w:proofErr w:type="spellStart"/>
      <w:r w:rsidRPr="00613F26">
        <w:rPr>
          <w:rFonts w:ascii="Tahoma" w:hAnsi="Tahoma" w:cs="Tahoma"/>
          <w:color w:val="000000"/>
          <w:sz w:val="28"/>
          <w:szCs w:val="28"/>
        </w:rPr>
        <w:t>volando</w:t>
      </w:r>
      <w:proofErr w:type="spellEnd"/>
      <w:r w:rsidRPr="00613F26">
        <w:rPr>
          <w:rFonts w:ascii="Tahoma" w:hAnsi="Tahoma" w:cs="Tahoma"/>
          <w:color w:val="000000"/>
          <w:sz w:val="28"/>
          <w:szCs w:val="28"/>
        </w:rPr>
        <w:t>» (от «</w:t>
      </w:r>
      <w:proofErr w:type="spellStart"/>
      <w:r w:rsidRPr="00613F26">
        <w:rPr>
          <w:rFonts w:ascii="Tahoma" w:hAnsi="Tahoma" w:cs="Tahoma"/>
          <w:color w:val="000000"/>
          <w:sz w:val="28"/>
          <w:szCs w:val="28"/>
        </w:rPr>
        <w:t>volare</w:t>
      </w:r>
      <w:proofErr w:type="spellEnd"/>
      <w:r w:rsidRPr="00613F26">
        <w:rPr>
          <w:rFonts w:ascii="Tahoma" w:hAnsi="Tahoma" w:cs="Tahoma"/>
          <w:color w:val="000000"/>
          <w:sz w:val="28"/>
          <w:szCs w:val="28"/>
        </w:rPr>
        <w:t>» — лететь), если воспользоваться одним из любимых скрябинских выражений, можно было бы перевести как «полетное».</w:t>
      </w:r>
      <w:r w:rsidR="00A5451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54519">
        <w:rPr>
          <w:rFonts w:ascii="Tahoma" w:hAnsi="Tahoma" w:cs="Tahoma"/>
          <w:color w:val="000000"/>
          <w:sz w:val="28"/>
          <w:szCs w:val="28"/>
        </w:rPr>
        <w:lastRenderedPageBreak/>
        <w:t>«Полетность» сочетается с капризными как бы «</w:t>
      </w:r>
      <w:r w:rsidR="00F074C4">
        <w:rPr>
          <w:rFonts w:ascii="Tahoma" w:hAnsi="Tahoma" w:cs="Tahoma"/>
          <w:color w:val="000000"/>
          <w:sz w:val="28"/>
          <w:szCs w:val="28"/>
        </w:rPr>
        <w:t>порхающими»</w:t>
      </w:r>
      <w:r w:rsidR="00F074C4" w:rsidRPr="00613F2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074C4">
        <w:rPr>
          <w:rFonts w:ascii="Tahoma" w:hAnsi="Tahoma" w:cs="Tahoma"/>
          <w:color w:val="000000"/>
          <w:sz w:val="28"/>
          <w:szCs w:val="28"/>
        </w:rPr>
        <w:t>ритмами</w:t>
      </w:r>
      <w:r w:rsidR="00A54519">
        <w:rPr>
          <w:rFonts w:ascii="Tahoma" w:hAnsi="Tahoma" w:cs="Tahoma"/>
          <w:color w:val="000000"/>
          <w:sz w:val="28"/>
          <w:szCs w:val="28"/>
        </w:rPr>
        <w:t>.</w:t>
      </w:r>
      <w:r w:rsidR="00F074C4">
        <w:rPr>
          <w:rFonts w:ascii="Tahoma" w:hAnsi="Tahoma" w:cs="Tahoma"/>
          <w:color w:val="000000"/>
          <w:sz w:val="28"/>
          <w:szCs w:val="28"/>
        </w:rPr>
        <w:t xml:space="preserve"> Главная партия воплощает эти черты. Побочная партия лишь дополняет главную.</w:t>
      </w:r>
    </w:p>
    <w:p w:rsidR="00E66C5A" w:rsidRDefault="00681310" w:rsidP="00613F2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613F26">
        <w:rPr>
          <w:rFonts w:ascii="Tahoma" w:hAnsi="Tahoma" w:cs="Tahoma"/>
          <w:color w:val="000000"/>
          <w:sz w:val="28"/>
          <w:szCs w:val="28"/>
        </w:rPr>
        <w:t>В среднем разделе (разработке)</w:t>
      </w:r>
      <w:r w:rsidR="00E66C5A">
        <w:rPr>
          <w:rFonts w:ascii="Tahoma" w:hAnsi="Tahoma" w:cs="Tahoma"/>
          <w:color w:val="000000"/>
          <w:sz w:val="28"/>
          <w:szCs w:val="28"/>
        </w:rPr>
        <w:t xml:space="preserve"> использован материал и главной и побочной партий при ведущем значении главной. Появляется и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 тема I части</w:t>
      </w:r>
      <w:r w:rsidR="00E66C5A">
        <w:rPr>
          <w:rFonts w:ascii="Tahoma" w:hAnsi="Tahoma" w:cs="Tahoma"/>
          <w:color w:val="000000"/>
          <w:sz w:val="28"/>
          <w:szCs w:val="28"/>
        </w:rPr>
        <w:t>, которая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 звучит как призывный клич трубы. </w:t>
      </w:r>
    </w:p>
    <w:p w:rsidR="00681310" w:rsidRDefault="00681310" w:rsidP="00613F2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613F26">
        <w:rPr>
          <w:rFonts w:ascii="Tahoma" w:hAnsi="Tahoma" w:cs="Tahoma"/>
          <w:color w:val="000000"/>
          <w:sz w:val="28"/>
          <w:szCs w:val="28"/>
        </w:rPr>
        <w:t xml:space="preserve">В репризе музыка становится еще более возбужденной, как бы задыхающейся от быстроты движения и от нетерпения достичь манящую цель... И вот она наконец достигнута: далекая звезда, приблизившись, превратилась в огромное пылающее солнце. </w:t>
      </w:r>
      <w:r w:rsidRPr="000A3677">
        <w:rPr>
          <w:rFonts w:ascii="Tahoma" w:hAnsi="Tahoma" w:cs="Tahoma"/>
          <w:i/>
          <w:color w:val="000000"/>
          <w:sz w:val="28"/>
          <w:szCs w:val="28"/>
        </w:rPr>
        <w:t xml:space="preserve">«Я пью тебя — о, море света! Я, свет, тебя поглощаю!» </w:t>
      </w:r>
      <w:r w:rsidRPr="00613F26">
        <w:rPr>
          <w:rFonts w:ascii="Tahoma" w:hAnsi="Tahoma" w:cs="Tahoma"/>
          <w:color w:val="000000"/>
          <w:sz w:val="28"/>
          <w:szCs w:val="28"/>
        </w:rPr>
        <w:t>— говорится в авторском комментарии. Снова появляется тема медленной части, совершенно изменившая теперь свой облик. Она выражает уже не томление, а пламенный восторг, ослепительное сияние. Заключение сонаты впервые столь близко предвосхищает будущие скрябинские состояния экстаза.</w:t>
      </w:r>
    </w:p>
    <w:p w:rsidR="00E66C5A" w:rsidRPr="00E66C5A" w:rsidRDefault="00E66C5A" w:rsidP="00613F2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 отличие от традиционных сонатных</w:t>
      </w:r>
      <w:r w:rsidRPr="00E66C5A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en-US"/>
        </w:rPr>
        <w:t>allegro</w:t>
      </w:r>
      <w:r>
        <w:rPr>
          <w:rFonts w:ascii="Tahoma" w:hAnsi="Tahoma" w:cs="Tahoma"/>
          <w:color w:val="000000"/>
          <w:sz w:val="28"/>
          <w:szCs w:val="28"/>
        </w:rPr>
        <w:t>, определяющее музыкально-драматическое значение в Четвертой сонате получает не соотношение между главной и побочной партиями, а развитие «сквозной» темы вступления от ее начального проведения к заключительному.</w:t>
      </w:r>
    </w:p>
    <w:p w:rsidR="00681310" w:rsidRPr="00613F26" w:rsidRDefault="00681310" w:rsidP="00613F2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613F26">
        <w:rPr>
          <w:rFonts w:ascii="Tahoma" w:hAnsi="Tahoma" w:cs="Tahoma"/>
          <w:color w:val="000000"/>
          <w:sz w:val="28"/>
          <w:szCs w:val="28"/>
        </w:rPr>
        <w:t>Четвертая соната принадлежит к вершинам фортепианного наследия Скрябина. Из современнико</w:t>
      </w:r>
      <w:r w:rsidR="00E66C5A">
        <w:rPr>
          <w:rFonts w:ascii="Tahoma" w:hAnsi="Tahoma" w:cs="Tahoma"/>
          <w:color w:val="000000"/>
          <w:sz w:val="28"/>
          <w:szCs w:val="28"/>
        </w:rPr>
        <w:t xml:space="preserve">в чрезвычайно высоко оценил ее </w:t>
      </w:r>
      <w:r w:rsidRPr="00613F26">
        <w:rPr>
          <w:rFonts w:ascii="Tahoma" w:hAnsi="Tahoma" w:cs="Tahoma"/>
          <w:color w:val="000000"/>
          <w:sz w:val="28"/>
          <w:szCs w:val="28"/>
        </w:rPr>
        <w:t xml:space="preserve">Глазунов, писавший Скрябину вскоре после выхода этого произведения в свет: </w:t>
      </w:r>
      <w:r w:rsidRPr="000A3677">
        <w:rPr>
          <w:rFonts w:ascii="Tahoma" w:hAnsi="Tahoma" w:cs="Tahoma"/>
          <w:i/>
          <w:color w:val="000000"/>
          <w:sz w:val="28"/>
          <w:szCs w:val="28"/>
        </w:rPr>
        <w:t>«Я очень много играл твою IV сонату и очень восхищался ею». Глазунов метко и точно определил художественные достоинства сонаты, которая, по его словам, «оригинальна, преисполнена упоительных красот, и мысли в ней выражены с необычайной ясностью и сжатостью».</w:t>
      </w:r>
    </w:p>
    <w:p w:rsidR="00681310" w:rsidRPr="00613F26" w:rsidRDefault="00681310" w:rsidP="00613F2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sectPr w:rsidR="00681310" w:rsidRPr="00613F26" w:rsidSect="00613F2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11" w:rsidRDefault="00336711" w:rsidP="00E66C5A">
      <w:pPr>
        <w:spacing w:after="0" w:line="240" w:lineRule="auto"/>
      </w:pPr>
      <w:r>
        <w:separator/>
      </w:r>
    </w:p>
  </w:endnote>
  <w:endnote w:type="continuationSeparator" w:id="0">
    <w:p w:rsidR="00336711" w:rsidRDefault="00336711" w:rsidP="00E6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11" w:rsidRDefault="00336711" w:rsidP="00E66C5A">
      <w:pPr>
        <w:spacing w:after="0" w:line="240" w:lineRule="auto"/>
      </w:pPr>
      <w:r>
        <w:separator/>
      </w:r>
    </w:p>
  </w:footnote>
  <w:footnote w:type="continuationSeparator" w:id="0">
    <w:p w:rsidR="00336711" w:rsidRDefault="00336711" w:rsidP="00E6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177228"/>
      <w:docPartObj>
        <w:docPartGallery w:val="Page Numbers (Top of Page)"/>
        <w:docPartUnique/>
      </w:docPartObj>
    </w:sdtPr>
    <w:sdtContent>
      <w:p w:rsidR="00E66C5A" w:rsidRDefault="00E66C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66C5A" w:rsidRDefault="00E66C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0"/>
    <w:rsid w:val="000A3677"/>
    <w:rsid w:val="000F1D3F"/>
    <w:rsid w:val="00170905"/>
    <w:rsid w:val="00336711"/>
    <w:rsid w:val="004C10EC"/>
    <w:rsid w:val="00613F26"/>
    <w:rsid w:val="00681310"/>
    <w:rsid w:val="00683BCF"/>
    <w:rsid w:val="00921C49"/>
    <w:rsid w:val="00A54519"/>
    <w:rsid w:val="00B07863"/>
    <w:rsid w:val="00B91055"/>
    <w:rsid w:val="00CB6A31"/>
    <w:rsid w:val="00D1654A"/>
    <w:rsid w:val="00DF0960"/>
    <w:rsid w:val="00E07E8B"/>
    <w:rsid w:val="00E66C5A"/>
    <w:rsid w:val="00F074C4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012C-A150-444E-BF26-4480EB0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310"/>
    <w:rPr>
      <w:b/>
      <w:bCs/>
    </w:rPr>
  </w:style>
  <w:style w:type="character" w:styleId="a5">
    <w:name w:val="Emphasis"/>
    <w:basedOn w:val="a0"/>
    <w:uiPriority w:val="20"/>
    <w:qFormat/>
    <w:rsid w:val="00681310"/>
    <w:rPr>
      <w:i/>
      <w:iCs/>
    </w:rPr>
  </w:style>
  <w:style w:type="character" w:styleId="a6">
    <w:name w:val="Hyperlink"/>
    <w:basedOn w:val="a0"/>
    <w:uiPriority w:val="99"/>
    <w:semiHidden/>
    <w:unhideWhenUsed/>
    <w:rsid w:val="00681310"/>
    <w:rPr>
      <w:color w:val="990000"/>
      <w:u w:val="single"/>
    </w:rPr>
  </w:style>
  <w:style w:type="paragraph" w:styleId="a7">
    <w:name w:val="header"/>
    <w:basedOn w:val="a"/>
    <w:link w:val="a8"/>
    <w:uiPriority w:val="99"/>
    <w:unhideWhenUsed/>
    <w:rsid w:val="00E6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C5A"/>
  </w:style>
  <w:style w:type="paragraph" w:styleId="a9">
    <w:name w:val="footer"/>
    <w:basedOn w:val="a"/>
    <w:link w:val="aa"/>
    <w:uiPriority w:val="99"/>
    <w:unhideWhenUsed/>
    <w:rsid w:val="00E6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C5A"/>
  </w:style>
  <w:style w:type="paragraph" w:styleId="ab">
    <w:name w:val="Balloon Text"/>
    <w:basedOn w:val="a"/>
    <w:link w:val="ac"/>
    <w:uiPriority w:val="99"/>
    <w:semiHidden/>
    <w:unhideWhenUsed/>
    <w:rsid w:val="00E6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9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13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7</cp:revision>
  <cp:lastPrinted>2016-02-05T07:39:00Z</cp:lastPrinted>
  <dcterms:created xsi:type="dcterms:W3CDTF">2016-02-03T06:52:00Z</dcterms:created>
  <dcterms:modified xsi:type="dcterms:W3CDTF">2016-02-05T07:40:00Z</dcterms:modified>
</cp:coreProperties>
</file>