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AD" w:rsidRPr="00E53BAD" w:rsidRDefault="00E53BAD" w:rsidP="00E53BAD">
      <w:pPr>
        <w:spacing w:after="0"/>
        <w:ind w:firstLine="709"/>
        <w:jc w:val="center"/>
        <w:rPr>
          <w:rFonts w:ascii="Tahoma" w:hAnsi="Tahoma" w:cs="Tahoma"/>
          <w:b/>
          <w:sz w:val="28"/>
          <w:szCs w:val="28"/>
        </w:rPr>
      </w:pPr>
      <w:r w:rsidRPr="00E53BAD">
        <w:rPr>
          <w:rFonts w:ascii="Tahoma" w:hAnsi="Tahoma" w:cs="Tahoma"/>
          <w:b/>
          <w:sz w:val="28"/>
          <w:szCs w:val="28"/>
        </w:rPr>
        <w:t>Константинович Лядов</w:t>
      </w:r>
    </w:p>
    <w:p w:rsidR="00E53BAD" w:rsidRPr="00E53BAD" w:rsidRDefault="00E53BAD" w:rsidP="00E53BAD">
      <w:pPr>
        <w:spacing w:after="0"/>
        <w:ind w:firstLine="709"/>
        <w:jc w:val="center"/>
        <w:rPr>
          <w:rFonts w:ascii="Tahoma" w:hAnsi="Tahoma" w:cs="Tahoma"/>
          <w:b/>
          <w:sz w:val="28"/>
          <w:szCs w:val="28"/>
        </w:rPr>
      </w:pPr>
      <w:r w:rsidRPr="00E53BAD">
        <w:rPr>
          <w:rFonts w:ascii="Tahoma" w:hAnsi="Tahoma" w:cs="Tahoma"/>
          <w:b/>
          <w:sz w:val="28"/>
          <w:szCs w:val="28"/>
        </w:rPr>
        <w:t>1855 - 1914</w:t>
      </w:r>
    </w:p>
    <w:p w:rsidR="00E53BAD" w:rsidRDefault="00E53BAD" w:rsidP="00E53BAD">
      <w:pPr>
        <w:spacing w:after="0"/>
        <w:ind w:firstLine="709"/>
        <w:jc w:val="both"/>
        <w:rPr>
          <w:rFonts w:ascii="Tahoma" w:hAnsi="Tahoma" w:cs="Tahoma"/>
          <w:sz w:val="28"/>
          <w:szCs w:val="28"/>
        </w:rPr>
      </w:pPr>
    </w:p>
    <w:p w:rsidR="00D55BEB" w:rsidRDefault="00E53BAD" w:rsidP="00E53BAD">
      <w:pPr>
        <w:spacing w:after="0"/>
        <w:ind w:firstLine="709"/>
        <w:jc w:val="both"/>
        <w:rPr>
          <w:rFonts w:ascii="Tahoma" w:hAnsi="Tahoma" w:cs="Tahoma"/>
          <w:sz w:val="28"/>
          <w:szCs w:val="28"/>
        </w:rPr>
      </w:pPr>
      <w:r>
        <w:rPr>
          <w:rFonts w:ascii="Tahoma" w:hAnsi="Tahoma" w:cs="Tahoma"/>
          <w:sz w:val="28"/>
          <w:szCs w:val="28"/>
        </w:rPr>
        <w:t xml:space="preserve">Тема. </w:t>
      </w:r>
      <w:r w:rsidRPr="00E53BAD">
        <w:rPr>
          <w:rFonts w:ascii="Tahoma" w:hAnsi="Tahoma" w:cs="Tahoma"/>
          <w:sz w:val="28"/>
          <w:szCs w:val="28"/>
        </w:rPr>
        <w:t>Характеристика творчества</w:t>
      </w:r>
    </w:p>
    <w:p w:rsidR="00047112" w:rsidRDefault="00047112" w:rsidP="00E53BAD">
      <w:pPr>
        <w:spacing w:after="0"/>
        <w:ind w:firstLine="709"/>
        <w:jc w:val="both"/>
        <w:rPr>
          <w:rFonts w:ascii="Tahoma" w:hAnsi="Tahoma" w:cs="Tahoma"/>
          <w:sz w:val="28"/>
          <w:szCs w:val="28"/>
        </w:rPr>
      </w:pPr>
      <w:r>
        <w:rPr>
          <w:rFonts w:ascii="Tahoma" w:hAnsi="Tahoma" w:cs="Tahoma"/>
          <w:sz w:val="28"/>
          <w:szCs w:val="28"/>
        </w:rPr>
        <w:t>План:</w:t>
      </w:r>
    </w:p>
    <w:p w:rsidR="00047112" w:rsidRDefault="00047112" w:rsidP="00047112">
      <w:pPr>
        <w:pStyle w:val="a3"/>
        <w:numPr>
          <w:ilvl w:val="0"/>
          <w:numId w:val="1"/>
        </w:numPr>
        <w:spacing w:after="0"/>
        <w:jc w:val="both"/>
        <w:rPr>
          <w:rFonts w:ascii="Tahoma" w:hAnsi="Tahoma" w:cs="Tahoma"/>
          <w:sz w:val="28"/>
          <w:szCs w:val="28"/>
        </w:rPr>
      </w:pPr>
      <w:r>
        <w:rPr>
          <w:rFonts w:ascii="Tahoma" w:hAnsi="Tahoma" w:cs="Tahoma"/>
          <w:sz w:val="28"/>
          <w:szCs w:val="28"/>
        </w:rPr>
        <w:t>Связь с предшественниками</w:t>
      </w:r>
    </w:p>
    <w:p w:rsidR="00047112" w:rsidRDefault="00047112" w:rsidP="00047112">
      <w:pPr>
        <w:pStyle w:val="a3"/>
        <w:numPr>
          <w:ilvl w:val="0"/>
          <w:numId w:val="1"/>
        </w:numPr>
        <w:spacing w:after="0"/>
        <w:jc w:val="both"/>
        <w:rPr>
          <w:rFonts w:ascii="Tahoma" w:hAnsi="Tahoma" w:cs="Tahoma"/>
          <w:sz w:val="28"/>
          <w:szCs w:val="28"/>
        </w:rPr>
      </w:pPr>
      <w:r>
        <w:rPr>
          <w:rFonts w:ascii="Tahoma" w:hAnsi="Tahoma" w:cs="Tahoma"/>
          <w:sz w:val="28"/>
          <w:szCs w:val="28"/>
        </w:rPr>
        <w:t>Народные истоки</w:t>
      </w:r>
    </w:p>
    <w:p w:rsidR="00047112" w:rsidRDefault="00047112" w:rsidP="00047112">
      <w:pPr>
        <w:pStyle w:val="a3"/>
        <w:numPr>
          <w:ilvl w:val="0"/>
          <w:numId w:val="1"/>
        </w:numPr>
        <w:spacing w:after="0"/>
        <w:jc w:val="both"/>
        <w:rPr>
          <w:rFonts w:ascii="Tahoma" w:hAnsi="Tahoma" w:cs="Tahoma"/>
          <w:sz w:val="28"/>
          <w:szCs w:val="28"/>
        </w:rPr>
      </w:pPr>
      <w:r>
        <w:rPr>
          <w:rFonts w:ascii="Tahoma" w:hAnsi="Tahoma" w:cs="Tahoma"/>
          <w:sz w:val="28"/>
          <w:szCs w:val="28"/>
        </w:rPr>
        <w:t>Основное содержание</w:t>
      </w:r>
      <w:r w:rsidR="0027035B">
        <w:rPr>
          <w:rFonts w:ascii="Tahoma" w:hAnsi="Tahoma" w:cs="Tahoma"/>
          <w:sz w:val="28"/>
          <w:szCs w:val="28"/>
        </w:rPr>
        <w:t xml:space="preserve"> творчества</w:t>
      </w:r>
    </w:p>
    <w:p w:rsidR="0027035B" w:rsidRDefault="0027035B" w:rsidP="00047112">
      <w:pPr>
        <w:pStyle w:val="a3"/>
        <w:numPr>
          <w:ilvl w:val="0"/>
          <w:numId w:val="1"/>
        </w:numPr>
        <w:spacing w:after="0"/>
        <w:jc w:val="both"/>
        <w:rPr>
          <w:rFonts w:ascii="Tahoma" w:hAnsi="Tahoma" w:cs="Tahoma"/>
          <w:sz w:val="28"/>
          <w:szCs w:val="28"/>
        </w:rPr>
      </w:pPr>
      <w:r>
        <w:rPr>
          <w:rFonts w:ascii="Tahoma" w:hAnsi="Tahoma" w:cs="Tahoma"/>
          <w:sz w:val="28"/>
          <w:szCs w:val="28"/>
        </w:rPr>
        <w:t>Миниатюризм</w:t>
      </w:r>
    </w:p>
    <w:p w:rsidR="0027035B" w:rsidRDefault="0027035B" w:rsidP="00047112">
      <w:pPr>
        <w:pStyle w:val="a3"/>
        <w:numPr>
          <w:ilvl w:val="0"/>
          <w:numId w:val="1"/>
        </w:numPr>
        <w:spacing w:after="0"/>
        <w:jc w:val="both"/>
        <w:rPr>
          <w:rFonts w:ascii="Tahoma" w:hAnsi="Tahoma" w:cs="Tahoma"/>
          <w:sz w:val="28"/>
          <w:szCs w:val="28"/>
        </w:rPr>
      </w:pPr>
      <w:r>
        <w:rPr>
          <w:rFonts w:ascii="Tahoma" w:hAnsi="Tahoma" w:cs="Tahoma"/>
          <w:sz w:val="28"/>
          <w:szCs w:val="28"/>
        </w:rPr>
        <w:t>Фортепианная музыка</w:t>
      </w:r>
    </w:p>
    <w:p w:rsidR="0027035B" w:rsidRDefault="0027035B" w:rsidP="00047112">
      <w:pPr>
        <w:pStyle w:val="a3"/>
        <w:numPr>
          <w:ilvl w:val="0"/>
          <w:numId w:val="1"/>
        </w:numPr>
        <w:spacing w:after="0"/>
        <w:jc w:val="both"/>
        <w:rPr>
          <w:rFonts w:ascii="Tahoma" w:hAnsi="Tahoma" w:cs="Tahoma"/>
          <w:sz w:val="28"/>
          <w:szCs w:val="28"/>
        </w:rPr>
      </w:pPr>
      <w:r>
        <w:rPr>
          <w:rFonts w:ascii="Tahoma" w:hAnsi="Tahoma" w:cs="Tahoma"/>
          <w:sz w:val="28"/>
          <w:szCs w:val="28"/>
        </w:rPr>
        <w:t>Вокальная музыка</w:t>
      </w:r>
    </w:p>
    <w:p w:rsidR="0027035B" w:rsidRDefault="0027035B" w:rsidP="00047112">
      <w:pPr>
        <w:pStyle w:val="a3"/>
        <w:numPr>
          <w:ilvl w:val="0"/>
          <w:numId w:val="1"/>
        </w:numPr>
        <w:spacing w:after="0"/>
        <w:jc w:val="both"/>
        <w:rPr>
          <w:rFonts w:ascii="Tahoma" w:hAnsi="Tahoma" w:cs="Tahoma"/>
          <w:sz w:val="28"/>
          <w:szCs w:val="28"/>
        </w:rPr>
      </w:pPr>
      <w:r>
        <w:rPr>
          <w:rFonts w:ascii="Tahoma" w:hAnsi="Tahoma" w:cs="Tahoma"/>
          <w:sz w:val="28"/>
          <w:szCs w:val="28"/>
        </w:rPr>
        <w:t>Симфоническая музыка</w:t>
      </w:r>
    </w:p>
    <w:p w:rsidR="0027035B" w:rsidRPr="0027035B" w:rsidRDefault="0027035B" w:rsidP="0027035B">
      <w:pPr>
        <w:spacing w:after="0"/>
        <w:jc w:val="both"/>
        <w:rPr>
          <w:rFonts w:ascii="Tahoma" w:hAnsi="Tahoma" w:cs="Tahoma"/>
          <w:sz w:val="28"/>
          <w:szCs w:val="28"/>
        </w:rPr>
      </w:pPr>
      <w:r w:rsidRPr="0027035B">
        <w:rPr>
          <w:rFonts w:ascii="Tahoma" w:hAnsi="Tahoma" w:cs="Tahoma"/>
          <w:sz w:val="28"/>
          <w:szCs w:val="28"/>
        </w:rPr>
        <w:t xml:space="preserve"> </w:t>
      </w:r>
    </w:p>
    <w:p w:rsidR="00E53BAD" w:rsidRDefault="0027035B" w:rsidP="00E53BAD">
      <w:pPr>
        <w:spacing w:after="0"/>
        <w:ind w:firstLine="709"/>
        <w:jc w:val="both"/>
        <w:rPr>
          <w:rFonts w:ascii="Tahoma" w:hAnsi="Tahoma" w:cs="Tahoma"/>
          <w:sz w:val="28"/>
          <w:szCs w:val="28"/>
        </w:rPr>
      </w:pPr>
      <w:r>
        <w:rPr>
          <w:rFonts w:ascii="Tahoma" w:hAnsi="Tahoma" w:cs="Tahoma"/>
          <w:sz w:val="28"/>
          <w:szCs w:val="28"/>
        </w:rPr>
        <w:t xml:space="preserve">1. </w:t>
      </w:r>
      <w:r w:rsidR="00E53BAD">
        <w:rPr>
          <w:rFonts w:ascii="Tahoma" w:hAnsi="Tahoma" w:cs="Tahoma"/>
          <w:sz w:val="28"/>
          <w:szCs w:val="28"/>
        </w:rPr>
        <w:t>Лядов наряду с Глазуновым принадлежал к числу виднейших учеников и единомышленников Римского-Корсакова</w:t>
      </w:r>
      <w:r>
        <w:rPr>
          <w:rFonts w:ascii="Tahoma" w:hAnsi="Tahoma" w:cs="Tahoma"/>
          <w:sz w:val="28"/>
          <w:szCs w:val="28"/>
        </w:rPr>
        <w:t>. Талантливый композитор и педагог, крупный представитель петербургской школы, дирижер, он был одним из авторитетнейших музыкантов своего времени.</w:t>
      </w:r>
    </w:p>
    <w:p w:rsidR="0027035B" w:rsidRDefault="0027035B" w:rsidP="00E53BAD">
      <w:pPr>
        <w:spacing w:after="0"/>
        <w:ind w:firstLine="709"/>
        <w:jc w:val="both"/>
        <w:rPr>
          <w:rFonts w:ascii="Tahoma" w:hAnsi="Tahoma" w:cs="Tahoma"/>
          <w:sz w:val="28"/>
          <w:szCs w:val="28"/>
        </w:rPr>
      </w:pPr>
      <w:r>
        <w:rPr>
          <w:rFonts w:ascii="Tahoma" w:hAnsi="Tahoma" w:cs="Tahoma"/>
          <w:sz w:val="28"/>
          <w:szCs w:val="28"/>
        </w:rPr>
        <w:t xml:space="preserve">Лядов испытал влияние творчества своих предшественников. Наиболее близким ему были Глинка, Бородин и Римский-Корсаков, отчасти Мусоргский. Перед Глинкой он преклонялся на </w:t>
      </w:r>
      <w:r w:rsidR="0041058B">
        <w:rPr>
          <w:rFonts w:ascii="Tahoma" w:hAnsi="Tahoma" w:cs="Tahoma"/>
          <w:sz w:val="28"/>
          <w:szCs w:val="28"/>
        </w:rPr>
        <w:t>протяжении</w:t>
      </w:r>
      <w:r>
        <w:rPr>
          <w:rFonts w:ascii="Tahoma" w:hAnsi="Tahoma" w:cs="Tahoma"/>
          <w:sz w:val="28"/>
          <w:szCs w:val="28"/>
        </w:rPr>
        <w:t xml:space="preserve"> всей своей жизни.</w:t>
      </w:r>
    </w:p>
    <w:p w:rsidR="0027035B" w:rsidRDefault="0027035B" w:rsidP="00E53BAD">
      <w:pPr>
        <w:spacing w:after="0"/>
        <w:ind w:firstLine="709"/>
        <w:jc w:val="both"/>
        <w:rPr>
          <w:rFonts w:ascii="Tahoma" w:hAnsi="Tahoma" w:cs="Tahoma"/>
          <w:sz w:val="28"/>
          <w:szCs w:val="28"/>
        </w:rPr>
      </w:pPr>
      <w:r>
        <w:rPr>
          <w:rFonts w:ascii="Tahoma" w:hAnsi="Tahoma" w:cs="Tahoma"/>
          <w:sz w:val="28"/>
          <w:szCs w:val="28"/>
        </w:rPr>
        <w:t xml:space="preserve">В формировании стиля </w:t>
      </w:r>
      <w:r w:rsidR="00712A63">
        <w:rPr>
          <w:rFonts w:ascii="Tahoma" w:hAnsi="Tahoma" w:cs="Tahoma"/>
          <w:sz w:val="28"/>
          <w:szCs w:val="28"/>
        </w:rPr>
        <w:t>Лядова</w:t>
      </w:r>
      <w:r>
        <w:rPr>
          <w:rFonts w:ascii="Tahoma" w:hAnsi="Tahoma" w:cs="Tahoma"/>
          <w:sz w:val="28"/>
          <w:szCs w:val="28"/>
        </w:rPr>
        <w:t xml:space="preserve"> сыграли роль также некоторые представители зарубежной музыки. В </w:t>
      </w:r>
      <w:r w:rsidR="00712A63">
        <w:rPr>
          <w:rFonts w:ascii="Tahoma" w:hAnsi="Tahoma" w:cs="Tahoma"/>
          <w:sz w:val="28"/>
          <w:szCs w:val="28"/>
        </w:rPr>
        <w:t>творчестве молодого</w:t>
      </w:r>
      <w:r>
        <w:rPr>
          <w:rFonts w:ascii="Tahoma" w:hAnsi="Tahoma" w:cs="Tahoma"/>
          <w:sz w:val="28"/>
          <w:szCs w:val="28"/>
        </w:rPr>
        <w:t xml:space="preserve"> Лядова сказалось </w:t>
      </w:r>
      <w:r w:rsidR="00712A63">
        <w:rPr>
          <w:rFonts w:ascii="Tahoma" w:hAnsi="Tahoma" w:cs="Tahoma"/>
          <w:sz w:val="28"/>
          <w:szCs w:val="28"/>
        </w:rPr>
        <w:t>увлечение</w:t>
      </w:r>
      <w:r>
        <w:rPr>
          <w:rFonts w:ascii="Tahoma" w:hAnsi="Tahoma" w:cs="Tahoma"/>
          <w:sz w:val="28"/>
          <w:szCs w:val="28"/>
        </w:rPr>
        <w:t xml:space="preserve"> Шуманом, а в зрелом периоде в его фортепианной музыке ощутимы связи с одним из самых лю</w:t>
      </w:r>
      <w:r w:rsidR="00712A63">
        <w:rPr>
          <w:rFonts w:ascii="Tahoma" w:hAnsi="Tahoma" w:cs="Tahoma"/>
          <w:sz w:val="28"/>
          <w:szCs w:val="28"/>
        </w:rPr>
        <w:t>бимых им композиторов – Шопеном.</w:t>
      </w:r>
    </w:p>
    <w:p w:rsidR="00712A63" w:rsidRDefault="00712A63" w:rsidP="00E53BAD">
      <w:pPr>
        <w:spacing w:after="0"/>
        <w:ind w:firstLine="709"/>
        <w:jc w:val="both"/>
        <w:rPr>
          <w:rFonts w:ascii="Tahoma" w:hAnsi="Tahoma" w:cs="Tahoma"/>
          <w:sz w:val="28"/>
          <w:szCs w:val="28"/>
        </w:rPr>
      </w:pPr>
      <w:r>
        <w:rPr>
          <w:rFonts w:ascii="Tahoma" w:hAnsi="Tahoma" w:cs="Tahoma"/>
          <w:sz w:val="28"/>
          <w:szCs w:val="28"/>
        </w:rPr>
        <w:t xml:space="preserve">2. От своих старших товарищей Лядов унаследовал любовь к народному </w:t>
      </w:r>
      <w:r w:rsidR="0041058B">
        <w:rPr>
          <w:rFonts w:ascii="Tahoma" w:hAnsi="Tahoma" w:cs="Tahoma"/>
          <w:sz w:val="28"/>
          <w:szCs w:val="28"/>
        </w:rPr>
        <w:t>творчеству</w:t>
      </w:r>
      <w:r>
        <w:rPr>
          <w:rFonts w:ascii="Tahoma" w:hAnsi="Tahoma" w:cs="Tahoma"/>
          <w:sz w:val="28"/>
          <w:szCs w:val="28"/>
        </w:rPr>
        <w:t xml:space="preserve"> его привлекала чистота и поэтичность чувств, выраженных в произведениях народного искусства, богатство народной фантазии. Лядов создал многочисленные обработки народных напевов. Ему принадлежит замечательная народная сюита «Восемь русских народных песен для оркестра». На народные тексты написан цикл «Детские песни» для голоса и фортепиано.</w:t>
      </w:r>
    </w:p>
    <w:p w:rsidR="00712A63" w:rsidRDefault="00712A63" w:rsidP="00E53BAD">
      <w:pPr>
        <w:spacing w:after="0"/>
        <w:ind w:firstLine="709"/>
        <w:jc w:val="both"/>
        <w:rPr>
          <w:rFonts w:ascii="Tahoma" w:hAnsi="Tahoma" w:cs="Tahoma"/>
          <w:sz w:val="28"/>
          <w:szCs w:val="28"/>
        </w:rPr>
      </w:pPr>
      <w:r>
        <w:rPr>
          <w:rFonts w:ascii="Tahoma" w:hAnsi="Tahoma" w:cs="Tahoma"/>
          <w:sz w:val="28"/>
          <w:szCs w:val="28"/>
        </w:rPr>
        <w:t xml:space="preserve">Однако </w:t>
      </w:r>
      <w:r w:rsidR="0041058B">
        <w:rPr>
          <w:rFonts w:ascii="Tahoma" w:hAnsi="Tahoma" w:cs="Tahoma"/>
          <w:sz w:val="28"/>
          <w:szCs w:val="28"/>
        </w:rPr>
        <w:t>Лядов редко</w:t>
      </w:r>
      <w:r>
        <w:rPr>
          <w:rFonts w:ascii="Tahoma" w:hAnsi="Tahoma" w:cs="Tahoma"/>
          <w:sz w:val="28"/>
          <w:szCs w:val="28"/>
        </w:rPr>
        <w:t xml:space="preserve"> вводил подлинные народные песни в свои оригинальные сочинения. Глубокое </w:t>
      </w:r>
      <w:r w:rsidR="0041058B">
        <w:rPr>
          <w:rFonts w:ascii="Tahoma" w:hAnsi="Tahoma" w:cs="Tahoma"/>
          <w:sz w:val="28"/>
          <w:szCs w:val="28"/>
        </w:rPr>
        <w:t>проникновение</w:t>
      </w:r>
      <w:r>
        <w:rPr>
          <w:rFonts w:ascii="Tahoma" w:hAnsi="Tahoma" w:cs="Tahoma"/>
          <w:sz w:val="28"/>
          <w:szCs w:val="28"/>
        </w:rPr>
        <w:t xml:space="preserve"> в интонационный строй русской народной песенности отразилось на стиле его </w:t>
      </w:r>
      <w:r w:rsidR="0041058B">
        <w:rPr>
          <w:rFonts w:ascii="Tahoma" w:hAnsi="Tahoma" w:cs="Tahoma"/>
          <w:sz w:val="28"/>
          <w:szCs w:val="28"/>
        </w:rPr>
        <w:t>произведений</w:t>
      </w:r>
      <w:r>
        <w:rPr>
          <w:rFonts w:ascii="Tahoma" w:hAnsi="Tahoma" w:cs="Tahoma"/>
          <w:sz w:val="28"/>
          <w:szCs w:val="28"/>
        </w:rPr>
        <w:t xml:space="preserve">, мелодика и гармонический язык которых </w:t>
      </w:r>
      <w:r>
        <w:rPr>
          <w:rFonts w:ascii="Tahoma" w:hAnsi="Tahoma" w:cs="Tahoma"/>
          <w:sz w:val="28"/>
          <w:szCs w:val="28"/>
        </w:rPr>
        <w:lastRenderedPageBreak/>
        <w:t>свидетельствуют об органическом усвоении композитором ряда особенностей народной музыкальной речи.</w:t>
      </w:r>
    </w:p>
    <w:p w:rsidR="00937BBB" w:rsidRDefault="00712A63" w:rsidP="00E53BAD">
      <w:pPr>
        <w:spacing w:after="0"/>
        <w:ind w:firstLine="709"/>
        <w:jc w:val="both"/>
        <w:rPr>
          <w:rFonts w:ascii="Tahoma" w:hAnsi="Tahoma" w:cs="Tahoma"/>
          <w:sz w:val="28"/>
          <w:szCs w:val="28"/>
        </w:rPr>
      </w:pPr>
      <w:r>
        <w:rPr>
          <w:rFonts w:ascii="Tahoma" w:hAnsi="Tahoma" w:cs="Tahoma"/>
          <w:sz w:val="28"/>
          <w:szCs w:val="28"/>
        </w:rPr>
        <w:t xml:space="preserve">3. Музыка </w:t>
      </w:r>
      <w:r w:rsidR="0041058B">
        <w:rPr>
          <w:rFonts w:ascii="Tahoma" w:hAnsi="Tahoma" w:cs="Tahoma"/>
          <w:sz w:val="28"/>
          <w:szCs w:val="28"/>
        </w:rPr>
        <w:t>Лядова в</w:t>
      </w:r>
      <w:r w:rsidR="00937BBB">
        <w:rPr>
          <w:rFonts w:ascii="Tahoma" w:hAnsi="Tahoma" w:cs="Tahoma"/>
          <w:sz w:val="28"/>
          <w:szCs w:val="28"/>
        </w:rPr>
        <w:t xml:space="preserve"> целом проникнута светлым, жизнерадостным мироощущением. Спокойная и уравновешенная, исполненная созерцательности лирика, изредка подернутая дымкой нежной грусти или сдержанной скорби, в виде редчайших </w:t>
      </w:r>
      <w:r w:rsidR="0041058B">
        <w:rPr>
          <w:rFonts w:ascii="Tahoma" w:hAnsi="Tahoma" w:cs="Tahoma"/>
          <w:sz w:val="28"/>
          <w:szCs w:val="28"/>
        </w:rPr>
        <w:t>исключений</w:t>
      </w:r>
      <w:r w:rsidR="00937BBB">
        <w:rPr>
          <w:rFonts w:ascii="Tahoma" w:hAnsi="Tahoma" w:cs="Tahoma"/>
          <w:sz w:val="28"/>
          <w:szCs w:val="28"/>
        </w:rPr>
        <w:t xml:space="preserve"> поднимающаяся до драматических вспышек – </w:t>
      </w:r>
      <w:r w:rsidR="0041058B">
        <w:rPr>
          <w:rFonts w:ascii="Tahoma" w:hAnsi="Tahoma" w:cs="Tahoma"/>
          <w:sz w:val="28"/>
          <w:szCs w:val="28"/>
        </w:rPr>
        <w:t>такова одна</w:t>
      </w:r>
      <w:r w:rsidR="00937BBB">
        <w:rPr>
          <w:rFonts w:ascii="Tahoma" w:hAnsi="Tahoma" w:cs="Tahoma"/>
          <w:sz w:val="28"/>
          <w:szCs w:val="28"/>
        </w:rPr>
        <w:t xml:space="preserve"> из характерных для Лядова образных сфер. Наряду с этим Лядов и жанрово-характерное народное начало, приобретающее у него в отдельных случаях национально-эпический, «бородинский» оттенок, и впечатления любимой им светлой и спокойной русской природы.</w:t>
      </w:r>
    </w:p>
    <w:p w:rsidR="00937BBB" w:rsidRDefault="00937BBB" w:rsidP="00E53BAD">
      <w:pPr>
        <w:spacing w:after="0"/>
        <w:ind w:firstLine="709"/>
        <w:jc w:val="both"/>
        <w:rPr>
          <w:rFonts w:ascii="Tahoma" w:hAnsi="Tahoma" w:cs="Tahoma"/>
          <w:sz w:val="28"/>
          <w:szCs w:val="28"/>
        </w:rPr>
      </w:pPr>
      <w:r>
        <w:rPr>
          <w:rFonts w:ascii="Tahoma" w:hAnsi="Tahoma" w:cs="Tahoma"/>
          <w:sz w:val="28"/>
          <w:szCs w:val="28"/>
        </w:rPr>
        <w:t xml:space="preserve">Неотъемлемую </w:t>
      </w:r>
      <w:r w:rsidR="0041058B">
        <w:rPr>
          <w:rFonts w:ascii="Tahoma" w:hAnsi="Tahoma" w:cs="Tahoma"/>
          <w:sz w:val="28"/>
          <w:szCs w:val="28"/>
        </w:rPr>
        <w:t>черту творческого</w:t>
      </w:r>
      <w:r>
        <w:rPr>
          <w:rFonts w:ascii="Tahoma" w:hAnsi="Tahoma" w:cs="Tahoma"/>
          <w:sz w:val="28"/>
          <w:szCs w:val="28"/>
        </w:rPr>
        <w:t xml:space="preserve"> облика Лядова составлял юмор. Задорная шутка, ирония или незлобивая лукавая усмешка нашли своеобразное </w:t>
      </w:r>
      <w:r w:rsidR="0041058B">
        <w:rPr>
          <w:rFonts w:ascii="Tahoma" w:hAnsi="Tahoma" w:cs="Tahoma"/>
          <w:sz w:val="28"/>
          <w:szCs w:val="28"/>
        </w:rPr>
        <w:t>отражение в</w:t>
      </w:r>
      <w:r>
        <w:rPr>
          <w:rFonts w:ascii="Tahoma" w:hAnsi="Tahoma" w:cs="Tahoma"/>
          <w:sz w:val="28"/>
          <w:szCs w:val="28"/>
        </w:rPr>
        <w:t xml:space="preserve"> его </w:t>
      </w:r>
      <w:r w:rsidR="0041058B">
        <w:rPr>
          <w:rFonts w:ascii="Tahoma" w:hAnsi="Tahoma" w:cs="Tahoma"/>
          <w:sz w:val="28"/>
          <w:szCs w:val="28"/>
        </w:rPr>
        <w:t>музыке. Чрезвычайно</w:t>
      </w:r>
      <w:r>
        <w:rPr>
          <w:rFonts w:ascii="Tahoma" w:hAnsi="Tahoma" w:cs="Tahoma"/>
          <w:sz w:val="28"/>
          <w:szCs w:val="28"/>
        </w:rPr>
        <w:t xml:space="preserve"> близка ему также область народной сказочной фантастики. Тяготение к ней раскрылось наибол</w:t>
      </w:r>
      <w:r w:rsidR="0041058B">
        <w:rPr>
          <w:rFonts w:ascii="Tahoma" w:hAnsi="Tahoma" w:cs="Tahoma"/>
          <w:sz w:val="28"/>
          <w:szCs w:val="28"/>
        </w:rPr>
        <w:t>ее полно в ряде симфонических</w:t>
      </w:r>
      <w:r>
        <w:rPr>
          <w:rFonts w:ascii="Tahoma" w:hAnsi="Tahoma" w:cs="Tahoma"/>
          <w:sz w:val="28"/>
          <w:szCs w:val="28"/>
        </w:rPr>
        <w:t xml:space="preserve"> произведений последнего периода творчества</w:t>
      </w:r>
      <w:r w:rsidR="00D97890">
        <w:rPr>
          <w:rFonts w:ascii="Tahoma" w:hAnsi="Tahoma" w:cs="Tahoma"/>
          <w:sz w:val="28"/>
          <w:szCs w:val="28"/>
        </w:rPr>
        <w:t>, принадлежащих к наибо</w:t>
      </w:r>
      <w:r w:rsidR="0041058B">
        <w:rPr>
          <w:rFonts w:ascii="Tahoma" w:hAnsi="Tahoma" w:cs="Tahoma"/>
          <w:sz w:val="28"/>
          <w:szCs w:val="28"/>
        </w:rPr>
        <w:t>лее яркому из всего созданного Л</w:t>
      </w:r>
      <w:r w:rsidR="00D97890">
        <w:rPr>
          <w:rFonts w:ascii="Tahoma" w:hAnsi="Tahoma" w:cs="Tahoma"/>
          <w:sz w:val="28"/>
          <w:szCs w:val="28"/>
        </w:rPr>
        <w:t>ядовым.</w:t>
      </w:r>
    </w:p>
    <w:p w:rsidR="00D97890" w:rsidRDefault="00D97890" w:rsidP="00E53BAD">
      <w:pPr>
        <w:spacing w:after="0"/>
        <w:ind w:firstLine="709"/>
        <w:jc w:val="both"/>
        <w:rPr>
          <w:rFonts w:ascii="Tahoma" w:hAnsi="Tahoma" w:cs="Tahoma"/>
          <w:sz w:val="28"/>
          <w:szCs w:val="28"/>
        </w:rPr>
      </w:pPr>
      <w:r>
        <w:rPr>
          <w:rFonts w:ascii="Tahoma" w:hAnsi="Tahoma" w:cs="Tahoma"/>
          <w:sz w:val="28"/>
          <w:szCs w:val="28"/>
        </w:rPr>
        <w:t xml:space="preserve">4. Одной из </w:t>
      </w:r>
      <w:r w:rsidR="0041058B">
        <w:rPr>
          <w:rFonts w:ascii="Tahoma" w:hAnsi="Tahoma" w:cs="Tahoma"/>
          <w:sz w:val="28"/>
          <w:szCs w:val="28"/>
        </w:rPr>
        <w:t>характернейших особенностей</w:t>
      </w:r>
      <w:r>
        <w:rPr>
          <w:rFonts w:ascii="Tahoma" w:hAnsi="Tahoma" w:cs="Tahoma"/>
          <w:sz w:val="28"/>
          <w:szCs w:val="28"/>
        </w:rPr>
        <w:t xml:space="preserve"> творчества композитора является исключительное ограничение им своих замыслов масштабами малой формы. Какого бы жанра </w:t>
      </w:r>
      <w:r w:rsidR="0041058B">
        <w:rPr>
          <w:rFonts w:ascii="Tahoma" w:hAnsi="Tahoma" w:cs="Tahoma"/>
          <w:sz w:val="28"/>
          <w:szCs w:val="28"/>
        </w:rPr>
        <w:t>Лядов</w:t>
      </w:r>
      <w:r>
        <w:rPr>
          <w:rFonts w:ascii="Tahoma" w:hAnsi="Tahoma" w:cs="Tahoma"/>
          <w:sz w:val="28"/>
          <w:szCs w:val="28"/>
        </w:rPr>
        <w:t xml:space="preserve"> не касался, везде он неизменно оставался в рамках миниатюры, никогда не выходя за ее </w:t>
      </w:r>
      <w:r w:rsidR="0041058B">
        <w:rPr>
          <w:rFonts w:ascii="Tahoma" w:hAnsi="Tahoma" w:cs="Tahoma"/>
          <w:sz w:val="28"/>
          <w:szCs w:val="28"/>
        </w:rPr>
        <w:t>пределы. Это</w:t>
      </w:r>
      <w:r>
        <w:rPr>
          <w:rFonts w:ascii="Tahoma" w:hAnsi="Tahoma" w:cs="Tahoma"/>
          <w:sz w:val="28"/>
          <w:szCs w:val="28"/>
        </w:rPr>
        <w:t xml:space="preserve"> было </w:t>
      </w:r>
      <w:r w:rsidR="0041058B">
        <w:rPr>
          <w:rFonts w:ascii="Tahoma" w:hAnsi="Tahoma" w:cs="Tahoma"/>
          <w:sz w:val="28"/>
          <w:szCs w:val="28"/>
        </w:rPr>
        <w:t>органическим</w:t>
      </w:r>
      <w:r>
        <w:rPr>
          <w:rFonts w:ascii="Tahoma" w:hAnsi="Tahoma" w:cs="Tahoma"/>
          <w:sz w:val="28"/>
          <w:szCs w:val="28"/>
        </w:rPr>
        <w:t xml:space="preserve"> свойством его дарования. Содержание его музыки не требовало крупных монументальных форм.</w:t>
      </w:r>
    </w:p>
    <w:p w:rsidR="00D97890" w:rsidRDefault="00D97890" w:rsidP="00E53BAD">
      <w:pPr>
        <w:spacing w:after="0"/>
        <w:ind w:firstLine="709"/>
        <w:jc w:val="both"/>
        <w:rPr>
          <w:rFonts w:ascii="Tahoma" w:hAnsi="Tahoma" w:cs="Tahoma"/>
          <w:sz w:val="28"/>
          <w:szCs w:val="28"/>
        </w:rPr>
      </w:pPr>
      <w:r>
        <w:rPr>
          <w:rFonts w:ascii="Tahoma" w:hAnsi="Tahoma" w:cs="Tahoma"/>
          <w:sz w:val="28"/>
          <w:szCs w:val="28"/>
        </w:rPr>
        <w:t xml:space="preserve">С миниатюризмом связана типичная для стиля </w:t>
      </w:r>
      <w:r w:rsidR="0041058B">
        <w:rPr>
          <w:rFonts w:ascii="Tahoma" w:hAnsi="Tahoma" w:cs="Tahoma"/>
          <w:sz w:val="28"/>
          <w:szCs w:val="28"/>
        </w:rPr>
        <w:t>Лядова</w:t>
      </w:r>
      <w:r>
        <w:rPr>
          <w:rFonts w:ascii="Tahoma" w:hAnsi="Tahoma" w:cs="Tahoma"/>
          <w:sz w:val="28"/>
          <w:szCs w:val="28"/>
        </w:rPr>
        <w:t xml:space="preserve"> тщательная любовная отделка всех деталей </w:t>
      </w:r>
      <w:r w:rsidR="0041058B">
        <w:rPr>
          <w:rFonts w:ascii="Tahoma" w:hAnsi="Tahoma" w:cs="Tahoma"/>
          <w:sz w:val="28"/>
          <w:szCs w:val="28"/>
        </w:rPr>
        <w:t>фактуры</w:t>
      </w:r>
      <w:r>
        <w:rPr>
          <w:rFonts w:ascii="Tahoma" w:hAnsi="Tahoma" w:cs="Tahoma"/>
          <w:sz w:val="28"/>
          <w:szCs w:val="28"/>
        </w:rPr>
        <w:t xml:space="preserve">, в которой проявлялся его тончайший, даже несколько изысканный вкус. «Так сделать, чтобы каждый такт радовал», – </w:t>
      </w:r>
      <w:r w:rsidR="0041058B">
        <w:rPr>
          <w:rFonts w:ascii="Tahoma" w:hAnsi="Tahoma" w:cs="Tahoma"/>
          <w:sz w:val="28"/>
          <w:szCs w:val="28"/>
        </w:rPr>
        <w:t>определил однажды</w:t>
      </w:r>
      <w:r>
        <w:rPr>
          <w:rFonts w:ascii="Tahoma" w:hAnsi="Tahoma" w:cs="Tahoma"/>
          <w:sz w:val="28"/>
          <w:szCs w:val="28"/>
        </w:rPr>
        <w:t xml:space="preserve"> композитор один из своих характерных композиторских принципов.</w:t>
      </w:r>
    </w:p>
    <w:p w:rsidR="00D97890" w:rsidRDefault="00D97890" w:rsidP="00E53BAD">
      <w:pPr>
        <w:spacing w:after="0"/>
        <w:ind w:firstLine="709"/>
        <w:jc w:val="both"/>
        <w:rPr>
          <w:rFonts w:ascii="Tahoma" w:hAnsi="Tahoma" w:cs="Tahoma"/>
          <w:sz w:val="28"/>
          <w:szCs w:val="28"/>
        </w:rPr>
      </w:pPr>
      <w:r>
        <w:rPr>
          <w:rFonts w:ascii="Tahoma" w:hAnsi="Tahoma" w:cs="Tahoma"/>
          <w:sz w:val="28"/>
          <w:szCs w:val="28"/>
        </w:rPr>
        <w:t>5.Фортепианные произведения составляют наибольшую часть наследия Лядова и включают почти весь круг характерных для него образов (за исключением фантастических). В подавляющем большинстве эти миниатюра иногда объединены в циклы, например, «Бирюльки», «Арабески»</w:t>
      </w:r>
    </w:p>
    <w:p w:rsidR="00D97890" w:rsidRDefault="0041058B" w:rsidP="00E53BAD">
      <w:pPr>
        <w:spacing w:after="0"/>
        <w:ind w:firstLine="709"/>
        <w:jc w:val="both"/>
        <w:rPr>
          <w:rFonts w:ascii="Tahoma" w:hAnsi="Tahoma" w:cs="Tahoma"/>
          <w:sz w:val="28"/>
          <w:szCs w:val="28"/>
        </w:rPr>
      </w:pPr>
      <w:r>
        <w:rPr>
          <w:rFonts w:ascii="Tahoma" w:hAnsi="Tahoma" w:cs="Tahoma"/>
          <w:sz w:val="28"/>
          <w:szCs w:val="28"/>
        </w:rPr>
        <w:t>Излюбленным</w:t>
      </w:r>
      <w:r w:rsidR="00D97890">
        <w:rPr>
          <w:rFonts w:ascii="Tahoma" w:hAnsi="Tahoma" w:cs="Tahoma"/>
          <w:sz w:val="28"/>
          <w:szCs w:val="28"/>
        </w:rPr>
        <w:t xml:space="preserve"> фортепианным </w:t>
      </w:r>
      <w:r>
        <w:rPr>
          <w:rFonts w:ascii="Tahoma" w:hAnsi="Tahoma" w:cs="Tahoma"/>
          <w:sz w:val="28"/>
          <w:szCs w:val="28"/>
        </w:rPr>
        <w:t>жанром Лядова была</w:t>
      </w:r>
      <w:r w:rsidR="00B662FB">
        <w:rPr>
          <w:rFonts w:ascii="Tahoma" w:hAnsi="Tahoma" w:cs="Tahoma"/>
          <w:sz w:val="28"/>
          <w:szCs w:val="28"/>
        </w:rPr>
        <w:t xml:space="preserve"> прелюдия, привлекавшая его своей гибкостью, способностью передавать различные настроения в сжатой лаконичной форме.</w:t>
      </w:r>
    </w:p>
    <w:p w:rsidR="00B662FB" w:rsidRDefault="00B662FB" w:rsidP="00E53BAD">
      <w:pPr>
        <w:spacing w:after="0"/>
        <w:ind w:firstLine="709"/>
        <w:jc w:val="both"/>
        <w:rPr>
          <w:rFonts w:ascii="Tahoma" w:hAnsi="Tahoma" w:cs="Tahoma"/>
          <w:sz w:val="28"/>
          <w:szCs w:val="28"/>
        </w:rPr>
      </w:pPr>
      <w:r>
        <w:rPr>
          <w:rFonts w:ascii="Tahoma" w:hAnsi="Tahoma" w:cs="Tahoma"/>
          <w:sz w:val="28"/>
          <w:szCs w:val="28"/>
        </w:rPr>
        <w:t>У Лядова много прелюдий оживленного характера, основанных на развитии одного ритмического мотива, что сближает их с этюдами. При</w:t>
      </w:r>
      <w:r w:rsidR="0041058B">
        <w:rPr>
          <w:rFonts w:ascii="Tahoma" w:hAnsi="Tahoma" w:cs="Tahoma"/>
          <w:sz w:val="28"/>
          <w:szCs w:val="28"/>
        </w:rPr>
        <w:t xml:space="preserve"> </w:t>
      </w:r>
      <w:r>
        <w:rPr>
          <w:rFonts w:ascii="Tahoma" w:hAnsi="Tahoma" w:cs="Tahoma"/>
          <w:sz w:val="28"/>
          <w:szCs w:val="28"/>
        </w:rPr>
        <w:lastRenderedPageBreak/>
        <w:t xml:space="preserve">этом композитор обычно </w:t>
      </w:r>
      <w:r w:rsidR="0041058B">
        <w:rPr>
          <w:rFonts w:ascii="Tahoma" w:hAnsi="Tahoma" w:cs="Tahoma"/>
          <w:sz w:val="28"/>
          <w:szCs w:val="28"/>
        </w:rPr>
        <w:t>достигает и</w:t>
      </w:r>
      <w:r>
        <w:rPr>
          <w:rFonts w:ascii="Tahoma" w:hAnsi="Tahoma" w:cs="Tahoma"/>
          <w:sz w:val="28"/>
          <w:szCs w:val="28"/>
        </w:rPr>
        <w:t xml:space="preserve"> большой прозрачности звучания путем мелодизации всей ткани, в частности гармонического сопровождения в левой руке. Нередко в подобного рода прелюдиях наблюдается полиритмия.</w:t>
      </w:r>
    </w:p>
    <w:p w:rsidR="00B662FB" w:rsidRDefault="00B662FB" w:rsidP="00E53BAD">
      <w:pPr>
        <w:spacing w:after="0"/>
        <w:ind w:firstLine="709"/>
        <w:jc w:val="both"/>
        <w:rPr>
          <w:rFonts w:ascii="Tahoma" w:hAnsi="Tahoma" w:cs="Tahoma"/>
          <w:sz w:val="28"/>
          <w:szCs w:val="28"/>
        </w:rPr>
      </w:pPr>
      <w:r>
        <w:rPr>
          <w:rFonts w:ascii="Tahoma" w:hAnsi="Tahoma" w:cs="Tahoma"/>
          <w:sz w:val="28"/>
          <w:szCs w:val="28"/>
        </w:rPr>
        <w:t xml:space="preserve">Композитор также часто обращается к танцевальным жанрам. Им написаны несколько вальсов. Но более всего его </w:t>
      </w:r>
      <w:r w:rsidR="0041058B">
        <w:rPr>
          <w:rFonts w:ascii="Tahoma" w:hAnsi="Tahoma" w:cs="Tahoma"/>
          <w:sz w:val="28"/>
          <w:szCs w:val="28"/>
        </w:rPr>
        <w:t>привлекала</w:t>
      </w:r>
      <w:r>
        <w:rPr>
          <w:rFonts w:ascii="Tahoma" w:hAnsi="Tahoma" w:cs="Tahoma"/>
          <w:sz w:val="28"/>
          <w:szCs w:val="28"/>
        </w:rPr>
        <w:t xml:space="preserve"> мазурка, что естественно вытекало из его любви к Шопену. При этом Лядов лишь </w:t>
      </w:r>
      <w:r w:rsidR="0041058B">
        <w:rPr>
          <w:rFonts w:ascii="Tahoma" w:hAnsi="Tahoma" w:cs="Tahoma"/>
          <w:sz w:val="28"/>
          <w:szCs w:val="28"/>
        </w:rPr>
        <w:t>дважды вводил</w:t>
      </w:r>
      <w:r>
        <w:rPr>
          <w:rFonts w:ascii="Tahoma" w:hAnsi="Tahoma" w:cs="Tahoma"/>
          <w:sz w:val="28"/>
          <w:szCs w:val="28"/>
        </w:rPr>
        <w:t xml:space="preserve"> в мазурки польские </w:t>
      </w:r>
      <w:r w:rsidR="0041058B">
        <w:rPr>
          <w:rFonts w:ascii="Tahoma" w:hAnsi="Tahoma" w:cs="Tahoma"/>
          <w:sz w:val="28"/>
          <w:szCs w:val="28"/>
        </w:rPr>
        <w:t>темы. Ритм</w:t>
      </w:r>
      <w:r>
        <w:rPr>
          <w:rFonts w:ascii="Tahoma" w:hAnsi="Tahoma" w:cs="Tahoma"/>
          <w:sz w:val="28"/>
          <w:szCs w:val="28"/>
        </w:rPr>
        <w:t xml:space="preserve"> мазурки у него в большинстве случаев сочетается с русскими народно-песенными интонациями.</w:t>
      </w:r>
    </w:p>
    <w:p w:rsidR="00B662FB" w:rsidRDefault="00B662FB" w:rsidP="00E53BAD">
      <w:pPr>
        <w:spacing w:after="0"/>
        <w:ind w:firstLine="709"/>
        <w:jc w:val="both"/>
        <w:rPr>
          <w:rFonts w:ascii="Tahoma" w:hAnsi="Tahoma" w:cs="Tahoma"/>
          <w:sz w:val="28"/>
          <w:szCs w:val="28"/>
        </w:rPr>
      </w:pPr>
      <w:r>
        <w:rPr>
          <w:rFonts w:ascii="Tahoma" w:hAnsi="Tahoma" w:cs="Tahoma"/>
          <w:sz w:val="28"/>
          <w:szCs w:val="28"/>
        </w:rPr>
        <w:t xml:space="preserve">Как автор </w:t>
      </w:r>
      <w:r w:rsidR="0041058B">
        <w:rPr>
          <w:rFonts w:ascii="Tahoma" w:hAnsi="Tahoma" w:cs="Tahoma"/>
          <w:sz w:val="28"/>
          <w:szCs w:val="28"/>
        </w:rPr>
        <w:t>фортепианных миниатюр</w:t>
      </w:r>
      <w:r>
        <w:rPr>
          <w:rFonts w:ascii="Tahoma" w:hAnsi="Tahoma" w:cs="Tahoma"/>
          <w:sz w:val="28"/>
          <w:szCs w:val="28"/>
        </w:rPr>
        <w:t xml:space="preserve"> – прелюдий, мазурок, этюдов – Лядов соприкасается с творчеством своего младшего современника – Скрябина. Между некоторыми произведениями Лядова и Скрябина мо</w:t>
      </w:r>
      <w:r w:rsidR="00B12513">
        <w:rPr>
          <w:rFonts w:ascii="Tahoma" w:hAnsi="Tahoma" w:cs="Tahoma"/>
          <w:sz w:val="28"/>
          <w:szCs w:val="28"/>
        </w:rPr>
        <w:t>жно заметить даже некоторое стилевое сходство. Эта взаимная близость двух русских- композиторов, особенно ощутимая в их творчестве 90-х годов, была обусловлена общностью некоторых эстетических принципов и любовью обоих к творчеству Шопена.</w:t>
      </w:r>
    </w:p>
    <w:p w:rsidR="004B1369" w:rsidRDefault="004B1369" w:rsidP="00E53BAD">
      <w:pPr>
        <w:spacing w:after="0"/>
        <w:ind w:firstLine="709"/>
        <w:jc w:val="both"/>
        <w:rPr>
          <w:rFonts w:ascii="Tahoma" w:hAnsi="Tahoma" w:cs="Tahoma"/>
          <w:sz w:val="28"/>
          <w:szCs w:val="28"/>
        </w:rPr>
      </w:pPr>
      <w:r>
        <w:rPr>
          <w:rFonts w:ascii="Tahoma" w:hAnsi="Tahoma" w:cs="Tahoma"/>
          <w:sz w:val="28"/>
          <w:szCs w:val="28"/>
        </w:rPr>
        <w:t xml:space="preserve">6. </w:t>
      </w:r>
      <w:r w:rsidR="0041058B">
        <w:rPr>
          <w:rFonts w:ascii="Tahoma" w:hAnsi="Tahoma" w:cs="Tahoma"/>
          <w:sz w:val="28"/>
          <w:szCs w:val="28"/>
        </w:rPr>
        <w:t>В</w:t>
      </w:r>
      <w:r>
        <w:rPr>
          <w:rFonts w:ascii="Tahoma" w:hAnsi="Tahoma" w:cs="Tahoma"/>
          <w:sz w:val="28"/>
          <w:szCs w:val="28"/>
        </w:rPr>
        <w:t xml:space="preserve">окальный жанр в целом мало привлекал </w:t>
      </w:r>
      <w:r w:rsidR="0041058B">
        <w:rPr>
          <w:rFonts w:ascii="Tahoma" w:hAnsi="Tahoma" w:cs="Tahoma"/>
          <w:sz w:val="28"/>
          <w:szCs w:val="28"/>
        </w:rPr>
        <w:t>Лядова</w:t>
      </w:r>
      <w:r>
        <w:rPr>
          <w:rFonts w:ascii="Tahoma" w:hAnsi="Tahoma" w:cs="Tahoma"/>
          <w:sz w:val="28"/>
          <w:szCs w:val="28"/>
        </w:rPr>
        <w:t xml:space="preserve">. Его ранние романсы, мало </w:t>
      </w:r>
      <w:r w:rsidR="0041058B">
        <w:rPr>
          <w:rFonts w:ascii="Tahoma" w:hAnsi="Tahoma" w:cs="Tahoma"/>
          <w:sz w:val="28"/>
          <w:szCs w:val="28"/>
        </w:rPr>
        <w:t>самостоятельные</w:t>
      </w:r>
      <w:r>
        <w:rPr>
          <w:rFonts w:ascii="Tahoma" w:hAnsi="Tahoma" w:cs="Tahoma"/>
          <w:sz w:val="28"/>
          <w:szCs w:val="28"/>
        </w:rPr>
        <w:t xml:space="preserve"> по</w:t>
      </w:r>
      <w:r w:rsidR="0041058B">
        <w:rPr>
          <w:rFonts w:ascii="Tahoma" w:hAnsi="Tahoma" w:cs="Tahoma"/>
          <w:sz w:val="28"/>
          <w:szCs w:val="28"/>
        </w:rPr>
        <w:t xml:space="preserve"> </w:t>
      </w:r>
      <w:r>
        <w:rPr>
          <w:rFonts w:ascii="Tahoma" w:hAnsi="Tahoma" w:cs="Tahoma"/>
          <w:sz w:val="28"/>
          <w:szCs w:val="28"/>
        </w:rPr>
        <w:t xml:space="preserve">стилю, так и остались </w:t>
      </w:r>
      <w:r w:rsidR="0041058B">
        <w:rPr>
          <w:rFonts w:ascii="Tahoma" w:hAnsi="Tahoma" w:cs="Tahoma"/>
          <w:sz w:val="28"/>
          <w:szCs w:val="28"/>
        </w:rPr>
        <w:t>единственными</w:t>
      </w:r>
      <w:r>
        <w:rPr>
          <w:rFonts w:ascii="Tahoma" w:hAnsi="Tahoma" w:cs="Tahoma"/>
          <w:sz w:val="28"/>
          <w:szCs w:val="28"/>
        </w:rPr>
        <w:t xml:space="preserve"> в его наследии образцами </w:t>
      </w:r>
      <w:r w:rsidR="0041058B">
        <w:rPr>
          <w:rFonts w:ascii="Tahoma" w:hAnsi="Tahoma" w:cs="Tahoma"/>
          <w:sz w:val="28"/>
          <w:szCs w:val="28"/>
        </w:rPr>
        <w:t>этого рода</w:t>
      </w:r>
      <w:r>
        <w:rPr>
          <w:rFonts w:ascii="Tahoma" w:hAnsi="Tahoma" w:cs="Tahoma"/>
          <w:sz w:val="28"/>
          <w:szCs w:val="28"/>
        </w:rPr>
        <w:t xml:space="preserve">. </w:t>
      </w:r>
      <w:r w:rsidR="0041058B">
        <w:rPr>
          <w:rFonts w:ascii="Tahoma" w:hAnsi="Tahoma" w:cs="Tahoma"/>
          <w:sz w:val="28"/>
          <w:szCs w:val="28"/>
        </w:rPr>
        <w:t>Не имеют</w:t>
      </w:r>
      <w:r>
        <w:rPr>
          <w:rFonts w:ascii="Tahoma" w:hAnsi="Tahoma" w:cs="Tahoma"/>
          <w:sz w:val="28"/>
          <w:szCs w:val="28"/>
        </w:rPr>
        <w:t xml:space="preserve"> большого значения и написанные </w:t>
      </w:r>
      <w:r w:rsidR="0041058B">
        <w:rPr>
          <w:rFonts w:ascii="Tahoma" w:hAnsi="Tahoma" w:cs="Tahoma"/>
          <w:sz w:val="28"/>
          <w:szCs w:val="28"/>
        </w:rPr>
        <w:t>Л</w:t>
      </w:r>
      <w:r>
        <w:rPr>
          <w:rFonts w:ascii="Tahoma" w:hAnsi="Tahoma" w:cs="Tahoma"/>
          <w:sz w:val="28"/>
          <w:szCs w:val="28"/>
        </w:rPr>
        <w:t xml:space="preserve">ядовым отдельные произведения кантатно-ораториального жанра. Однако есть в его вокальном творчестве одно выдающееся произведение – это </w:t>
      </w:r>
      <w:r w:rsidR="0041058B">
        <w:rPr>
          <w:rFonts w:ascii="Tahoma" w:hAnsi="Tahoma" w:cs="Tahoma"/>
          <w:sz w:val="28"/>
          <w:szCs w:val="28"/>
        </w:rPr>
        <w:t>его Д</w:t>
      </w:r>
      <w:r>
        <w:rPr>
          <w:rFonts w:ascii="Tahoma" w:hAnsi="Tahoma" w:cs="Tahoma"/>
          <w:sz w:val="28"/>
          <w:szCs w:val="28"/>
        </w:rPr>
        <w:t>етские песни, в которых он обратился к подлинным</w:t>
      </w:r>
      <w:r w:rsidR="0041058B">
        <w:rPr>
          <w:rFonts w:ascii="Tahoma" w:hAnsi="Tahoma" w:cs="Tahoma"/>
          <w:sz w:val="28"/>
          <w:szCs w:val="28"/>
        </w:rPr>
        <w:t xml:space="preserve"> народным текстам.</w:t>
      </w:r>
      <w:r w:rsidR="00EC7C08">
        <w:rPr>
          <w:rFonts w:ascii="Tahoma" w:hAnsi="Tahoma" w:cs="Tahoma"/>
          <w:sz w:val="28"/>
          <w:szCs w:val="28"/>
        </w:rPr>
        <w:t xml:space="preserve"> В основном – это </w:t>
      </w:r>
      <w:r w:rsidR="00922AD7" w:rsidRPr="00922AD7">
        <w:rPr>
          <w:rFonts w:ascii="Tahoma" w:hAnsi="Tahoma" w:cs="Tahoma"/>
          <w:sz w:val="28"/>
          <w:szCs w:val="28"/>
        </w:rPr>
        <w:t xml:space="preserve">народные шутки, забавные присказки, широко известные детские прибаутки. В </w:t>
      </w:r>
      <w:r w:rsidR="00922AD7">
        <w:rPr>
          <w:rFonts w:ascii="Tahoma" w:hAnsi="Tahoma" w:cs="Tahoma"/>
          <w:sz w:val="28"/>
          <w:szCs w:val="28"/>
        </w:rPr>
        <w:t xml:space="preserve">числе 18-ти детских песен есть и полные мягкого юмора или игривого задора шуточные и </w:t>
      </w:r>
      <w:r w:rsidR="003234DE">
        <w:rPr>
          <w:rFonts w:ascii="Tahoma" w:hAnsi="Tahoma" w:cs="Tahoma"/>
          <w:sz w:val="28"/>
          <w:szCs w:val="28"/>
        </w:rPr>
        <w:t>нежно</w:t>
      </w:r>
      <w:r w:rsidR="00922AD7">
        <w:rPr>
          <w:rFonts w:ascii="Tahoma" w:hAnsi="Tahoma" w:cs="Tahoma"/>
          <w:sz w:val="28"/>
          <w:szCs w:val="28"/>
        </w:rPr>
        <w:t xml:space="preserve">-лирические колыбельные, </w:t>
      </w:r>
      <w:r w:rsidR="003234DE">
        <w:rPr>
          <w:rFonts w:ascii="Tahoma" w:hAnsi="Tahoma" w:cs="Tahoma"/>
          <w:sz w:val="28"/>
          <w:szCs w:val="28"/>
        </w:rPr>
        <w:t>и старинные народные заклинания.</w:t>
      </w:r>
      <w:r w:rsidR="00922AD7">
        <w:rPr>
          <w:rFonts w:ascii="Tahoma" w:hAnsi="Tahoma" w:cs="Tahoma"/>
          <w:sz w:val="28"/>
          <w:szCs w:val="28"/>
        </w:rPr>
        <w:t xml:space="preserve"> </w:t>
      </w:r>
      <w:r w:rsidR="003234DE">
        <w:rPr>
          <w:rFonts w:ascii="Tahoma" w:hAnsi="Tahoma" w:cs="Tahoma"/>
          <w:sz w:val="28"/>
          <w:szCs w:val="28"/>
        </w:rPr>
        <w:t>М</w:t>
      </w:r>
      <w:r w:rsidR="00922AD7">
        <w:rPr>
          <w:rFonts w:ascii="Tahoma" w:hAnsi="Tahoma" w:cs="Tahoma"/>
          <w:sz w:val="28"/>
          <w:szCs w:val="28"/>
        </w:rPr>
        <w:t xml:space="preserve">елодика основана </w:t>
      </w:r>
      <w:r w:rsidR="003234DE">
        <w:rPr>
          <w:rFonts w:ascii="Tahoma" w:hAnsi="Tahoma" w:cs="Tahoma"/>
          <w:sz w:val="28"/>
          <w:szCs w:val="28"/>
        </w:rPr>
        <w:t>преимущественно</w:t>
      </w:r>
      <w:r w:rsidR="00922AD7">
        <w:rPr>
          <w:rFonts w:ascii="Tahoma" w:hAnsi="Tahoma" w:cs="Tahoma"/>
          <w:sz w:val="28"/>
          <w:szCs w:val="28"/>
        </w:rPr>
        <w:t xml:space="preserve"> на коротких попевках в узком диапазоне кварты-квинты, свойственных наиболее древним слоям народной песенности.</w:t>
      </w:r>
    </w:p>
    <w:p w:rsidR="00922AD7" w:rsidRDefault="00922AD7" w:rsidP="00E53BAD">
      <w:pPr>
        <w:spacing w:after="0"/>
        <w:ind w:firstLine="709"/>
        <w:jc w:val="both"/>
        <w:rPr>
          <w:rFonts w:ascii="Tahoma" w:hAnsi="Tahoma" w:cs="Tahoma"/>
          <w:sz w:val="28"/>
          <w:szCs w:val="28"/>
        </w:rPr>
      </w:pPr>
      <w:r>
        <w:rPr>
          <w:rFonts w:ascii="Tahoma" w:hAnsi="Tahoma" w:cs="Tahoma"/>
          <w:sz w:val="28"/>
          <w:szCs w:val="28"/>
        </w:rPr>
        <w:t xml:space="preserve">Есть у Лядова и обработки народных песен. Количество </w:t>
      </w:r>
      <w:r w:rsidR="003234DE">
        <w:rPr>
          <w:rFonts w:ascii="Tahoma" w:hAnsi="Tahoma" w:cs="Tahoma"/>
          <w:sz w:val="28"/>
          <w:szCs w:val="28"/>
        </w:rPr>
        <w:t>гармонизованных</w:t>
      </w:r>
      <w:r>
        <w:rPr>
          <w:rFonts w:ascii="Tahoma" w:hAnsi="Tahoma" w:cs="Tahoma"/>
          <w:sz w:val="28"/>
          <w:szCs w:val="28"/>
        </w:rPr>
        <w:t xml:space="preserve"> Лядовым народных песен превышает двести. Основную массу составляют гармонизации для одного голоса с фортепиано; остальные обработки – это преимущественно хоровые редакции песен из </w:t>
      </w:r>
      <w:r w:rsidR="003234DE">
        <w:rPr>
          <w:rFonts w:ascii="Tahoma" w:hAnsi="Tahoma" w:cs="Tahoma"/>
          <w:sz w:val="28"/>
          <w:szCs w:val="28"/>
        </w:rPr>
        <w:t>одноголосных</w:t>
      </w:r>
      <w:r>
        <w:rPr>
          <w:rFonts w:ascii="Tahoma" w:hAnsi="Tahoma" w:cs="Tahoma"/>
          <w:sz w:val="28"/>
          <w:szCs w:val="28"/>
        </w:rPr>
        <w:t xml:space="preserve"> сборников. Особым видом обработки является своеобразная вокально-оркестровая сюита «Пять русских песен для женского голоса с оркестром». Лядов исключительно чутко относился к своеобразию народной мелодики, лада, тщательно отбирая </w:t>
      </w:r>
      <w:r>
        <w:rPr>
          <w:rFonts w:ascii="Tahoma" w:hAnsi="Tahoma" w:cs="Tahoma"/>
          <w:sz w:val="28"/>
          <w:szCs w:val="28"/>
        </w:rPr>
        <w:lastRenderedPageBreak/>
        <w:t xml:space="preserve">выразительные средства. В сопровождении народных напевов он отдает </w:t>
      </w:r>
      <w:r w:rsidR="003234DE">
        <w:rPr>
          <w:rFonts w:ascii="Tahoma" w:hAnsi="Tahoma" w:cs="Tahoma"/>
          <w:sz w:val="28"/>
          <w:szCs w:val="28"/>
        </w:rPr>
        <w:t>предпочтение</w:t>
      </w:r>
      <w:r>
        <w:rPr>
          <w:rFonts w:ascii="Tahoma" w:hAnsi="Tahoma" w:cs="Tahoma"/>
          <w:sz w:val="28"/>
          <w:szCs w:val="28"/>
        </w:rPr>
        <w:t xml:space="preserve"> подголосно-полифоническому типу изложения.</w:t>
      </w:r>
    </w:p>
    <w:p w:rsidR="00922AD7" w:rsidRDefault="003234DE" w:rsidP="00E53BAD">
      <w:pPr>
        <w:spacing w:after="0"/>
        <w:ind w:firstLine="709"/>
        <w:jc w:val="both"/>
        <w:rPr>
          <w:rFonts w:ascii="Tahoma" w:hAnsi="Tahoma" w:cs="Tahoma"/>
          <w:sz w:val="28"/>
          <w:szCs w:val="28"/>
        </w:rPr>
      </w:pPr>
      <w:r>
        <w:rPr>
          <w:rFonts w:ascii="Tahoma" w:hAnsi="Tahoma" w:cs="Tahoma"/>
          <w:sz w:val="28"/>
          <w:szCs w:val="28"/>
        </w:rPr>
        <w:t>7. С</w:t>
      </w:r>
      <w:r w:rsidR="00922AD7">
        <w:rPr>
          <w:rFonts w:ascii="Tahoma" w:hAnsi="Tahoma" w:cs="Tahoma"/>
          <w:sz w:val="28"/>
          <w:szCs w:val="28"/>
        </w:rPr>
        <w:t xml:space="preserve">имфонический жанр занял ведущее место в творчестве Лядова последнего </w:t>
      </w:r>
      <w:r>
        <w:rPr>
          <w:rFonts w:ascii="Tahoma" w:hAnsi="Tahoma" w:cs="Tahoma"/>
          <w:sz w:val="28"/>
          <w:szCs w:val="28"/>
        </w:rPr>
        <w:t>десятилетия.</w:t>
      </w:r>
      <w:r w:rsidR="00922AD7">
        <w:rPr>
          <w:rFonts w:ascii="Tahoma" w:hAnsi="Tahoma" w:cs="Tahoma"/>
          <w:sz w:val="28"/>
          <w:szCs w:val="28"/>
        </w:rPr>
        <w:t xml:space="preserve"> немногочисленные оркестровые произведения, созданные им в более ранние годы, во многом художественно привлекательные, не вносили все же в его стиль чего-либо качественно нового по сравнению с появившимися в этот же период фортепианными</w:t>
      </w:r>
    </w:p>
    <w:p w:rsidR="00AC2A39" w:rsidRDefault="00AC2A39" w:rsidP="00E53BAD">
      <w:pPr>
        <w:spacing w:after="0"/>
        <w:ind w:firstLine="709"/>
        <w:jc w:val="both"/>
        <w:rPr>
          <w:rFonts w:ascii="Tahoma" w:hAnsi="Tahoma" w:cs="Tahoma"/>
          <w:sz w:val="28"/>
          <w:szCs w:val="28"/>
        </w:rPr>
      </w:pPr>
      <w:r>
        <w:rPr>
          <w:rFonts w:ascii="Tahoma" w:hAnsi="Tahoma" w:cs="Tahoma"/>
          <w:sz w:val="28"/>
          <w:szCs w:val="28"/>
        </w:rPr>
        <w:t>В лучших</w:t>
      </w:r>
      <w:r w:rsidR="003234DE">
        <w:rPr>
          <w:rFonts w:ascii="Tahoma" w:hAnsi="Tahoma" w:cs="Tahoma"/>
          <w:sz w:val="28"/>
          <w:szCs w:val="28"/>
        </w:rPr>
        <w:t xml:space="preserve"> </w:t>
      </w:r>
      <w:r>
        <w:rPr>
          <w:rFonts w:ascii="Tahoma" w:hAnsi="Tahoma" w:cs="Tahoma"/>
          <w:sz w:val="28"/>
          <w:szCs w:val="28"/>
        </w:rPr>
        <w:t>симфонических</w:t>
      </w:r>
      <w:r w:rsidR="003234DE">
        <w:rPr>
          <w:rFonts w:ascii="Tahoma" w:hAnsi="Tahoma" w:cs="Tahoma"/>
          <w:sz w:val="28"/>
          <w:szCs w:val="28"/>
        </w:rPr>
        <w:t xml:space="preserve"> произведениях 900-х годов наглядно выражена органическая преемственная связь музыки Лядова с творчеством его великих предшественников. Это произведения преимущественно программные</w:t>
      </w:r>
      <w:proofErr w:type="gramStart"/>
      <w:r w:rsidR="003234DE">
        <w:rPr>
          <w:rFonts w:ascii="Tahoma" w:hAnsi="Tahoma" w:cs="Tahoma"/>
          <w:sz w:val="28"/>
          <w:szCs w:val="28"/>
        </w:rPr>
        <w:t>.</w:t>
      </w:r>
      <w:proofErr w:type="gramEnd"/>
      <w:r w:rsidR="003234DE">
        <w:rPr>
          <w:rFonts w:ascii="Tahoma" w:hAnsi="Tahoma" w:cs="Tahoma"/>
          <w:sz w:val="28"/>
          <w:szCs w:val="28"/>
        </w:rPr>
        <w:t xml:space="preserve"> Их сюжеты и образы подсказаны народными источниками. Но и в симфоническом творчестве Лядов остался верен себе как композитор-миниатюрист. Программное содержание его произведений сводится либо к своеобразной «портретной» зарисовке сказочного персонажа «Баба-Яга», «Кикимора»), либо к музыкальному пейзажу («Волшебное озеро»). Показательны подзаголовки, которые дает Лядов этим миниатюрам: «сказочная картинка», «картинка к русской народной сказке». Сравнительно более крупное по объему произведение – «Восемь русских народных песен для оркестра» – представляет сюиту из ряда миниатюр.</w:t>
      </w:r>
    </w:p>
    <w:p w:rsidR="003234DE" w:rsidRPr="00E53BAD" w:rsidRDefault="003234DE" w:rsidP="00E53BAD">
      <w:pPr>
        <w:spacing w:after="0"/>
        <w:ind w:firstLine="709"/>
        <w:jc w:val="both"/>
        <w:rPr>
          <w:rFonts w:ascii="Tahoma" w:hAnsi="Tahoma" w:cs="Tahoma"/>
          <w:sz w:val="28"/>
          <w:szCs w:val="28"/>
        </w:rPr>
      </w:pPr>
      <w:r>
        <w:rPr>
          <w:rFonts w:ascii="Tahoma" w:hAnsi="Tahoma" w:cs="Tahoma"/>
          <w:sz w:val="28"/>
          <w:szCs w:val="28"/>
        </w:rPr>
        <w:t xml:space="preserve">«Сказочные картинки» Лядова – одночастные симфонические произведения. Яркая живописность, «картинность» замысла обусловили красочность </w:t>
      </w:r>
      <w:r w:rsidR="00F65BC2">
        <w:rPr>
          <w:rFonts w:ascii="Tahoma" w:hAnsi="Tahoma" w:cs="Tahoma"/>
          <w:sz w:val="28"/>
          <w:szCs w:val="28"/>
        </w:rPr>
        <w:t>ладогармонических и тембровых ср</w:t>
      </w:r>
      <w:bookmarkStart w:id="0" w:name="_GoBack"/>
      <w:bookmarkEnd w:id="0"/>
      <w:r>
        <w:rPr>
          <w:rFonts w:ascii="Tahoma" w:hAnsi="Tahoma" w:cs="Tahoma"/>
          <w:sz w:val="28"/>
          <w:szCs w:val="28"/>
        </w:rPr>
        <w:t>едств.</w:t>
      </w:r>
      <w:r w:rsidR="00F65BC2">
        <w:rPr>
          <w:rFonts w:ascii="Tahoma" w:hAnsi="Tahoma" w:cs="Tahoma"/>
          <w:sz w:val="28"/>
          <w:szCs w:val="28"/>
        </w:rPr>
        <w:t xml:space="preserve"> </w:t>
      </w:r>
    </w:p>
    <w:sectPr w:rsidR="003234DE" w:rsidRPr="00E53BA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0C" w:rsidRDefault="0007170C" w:rsidP="00F65BC2">
      <w:pPr>
        <w:spacing w:after="0" w:line="240" w:lineRule="auto"/>
      </w:pPr>
      <w:r>
        <w:separator/>
      </w:r>
    </w:p>
  </w:endnote>
  <w:endnote w:type="continuationSeparator" w:id="0">
    <w:p w:rsidR="0007170C" w:rsidRDefault="0007170C" w:rsidP="00F6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0C" w:rsidRDefault="0007170C" w:rsidP="00F65BC2">
      <w:pPr>
        <w:spacing w:after="0" w:line="240" w:lineRule="auto"/>
      </w:pPr>
      <w:r>
        <w:separator/>
      </w:r>
    </w:p>
  </w:footnote>
  <w:footnote w:type="continuationSeparator" w:id="0">
    <w:p w:rsidR="0007170C" w:rsidRDefault="0007170C" w:rsidP="00F65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251552"/>
      <w:docPartObj>
        <w:docPartGallery w:val="Page Numbers (Top of Page)"/>
        <w:docPartUnique/>
      </w:docPartObj>
    </w:sdtPr>
    <w:sdtContent>
      <w:p w:rsidR="00F65BC2" w:rsidRDefault="00F65BC2">
        <w:pPr>
          <w:pStyle w:val="a4"/>
          <w:jc w:val="right"/>
        </w:pPr>
        <w:r>
          <w:fldChar w:fldCharType="begin"/>
        </w:r>
        <w:r>
          <w:instrText>PAGE   \* MERGEFORMAT</w:instrText>
        </w:r>
        <w:r>
          <w:fldChar w:fldCharType="separate"/>
        </w:r>
        <w:r w:rsidR="004F7EAE">
          <w:rPr>
            <w:noProof/>
          </w:rPr>
          <w:t>3</w:t>
        </w:r>
        <w:r>
          <w:fldChar w:fldCharType="end"/>
        </w:r>
      </w:p>
    </w:sdtContent>
  </w:sdt>
  <w:p w:rsidR="00F65BC2" w:rsidRDefault="00F65B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B21C4"/>
    <w:multiLevelType w:val="hybridMultilevel"/>
    <w:tmpl w:val="61CC67BA"/>
    <w:lvl w:ilvl="0" w:tplc="94002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AD"/>
    <w:rsid w:val="00047112"/>
    <w:rsid w:val="0007170C"/>
    <w:rsid w:val="0027035B"/>
    <w:rsid w:val="003234DE"/>
    <w:rsid w:val="0041058B"/>
    <w:rsid w:val="004B1369"/>
    <w:rsid w:val="004F7EAE"/>
    <w:rsid w:val="00712A63"/>
    <w:rsid w:val="00922AD7"/>
    <w:rsid w:val="00937BBB"/>
    <w:rsid w:val="00AC2A39"/>
    <w:rsid w:val="00B07863"/>
    <w:rsid w:val="00B12513"/>
    <w:rsid w:val="00B662FB"/>
    <w:rsid w:val="00C8294D"/>
    <w:rsid w:val="00D97890"/>
    <w:rsid w:val="00E07E8B"/>
    <w:rsid w:val="00E53BAD"/>
    <w:rsid w:val="00EC7C08"/>
    <w:rsid w:val="00F6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10F26-6519-46A8-A601-079A5953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12"/>
    <w:pPr>
      <w:ind w:left="720"/>
      <w:contextualSpacing/>
    </w:pPr>
  </w:style>
  <w:style w:type="paragraph" w:styleId="a4">
    <w:name w:val="header"/>
    <w:basedOn w:val="a"/>
    <w:link w:val="a5"/>
    <w:uiPriority w:val="99"/>
    <w:unhideWhenUsed/>
    <w:rsid w:val="00F65B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5BC2"/>
  </w:style>
  <w:style w:type="paragraph" w:styleId="a6">
    <w:name w:val="footer"/>
    <w:basedOn w:val="a"/>
    <w:link w:val="a7"/>
    <w:uiPriority w:val="99"/>
    <w:unhideWhenUsed/>
    <w:rsid w:val="00F65B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5BC2"/>
  </w:style>
  <w:style w:type="paragraph" w:styleId="a8">
    <w:name w:val="Balloon Text"/>
    <w:basedOn w:val="a"/>
    <w:link w:val="a9"/>
    <w:uiPriority w:val="99"/>
    <w:semiHidden/>
    <w:unhideWhenUsed/>
    <w:rsid w:val="004F7E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7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Суркова</dc:creator>
  <cp:keywords/>
  <dc:description/>
  <cp:lastModifiedBy>Полина Суркова</cp:lastModifiedBy>
  <cp:revision>7</cp:revision>
  <cp:lastPrinted>2015-11-24T12:45:00Z</cp:lastPrinted>
  <dcterms:created xsi:type="dcterms:W3CDTF">2015-11-14T06:16:00Z</dcterms:created>
  <dcterms:modified xsi:type="dcterms:W3CDTF">2015-11-24T12:48:00Z</dcterms:modified>
</cp:coreProperties>
</file>